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0252" w14:textId="45870684" w:rsidR="00EC09F5" w:rsidRPr="000513FB" w:rsidRDefault="00EC09F5" w:rsidP="00EC09F5">
      <w:pPr>
        <w:pStyle w:val="Antrats"/>
        <w:tabs>
          <w:tab w:val="center" w:pos="6120"/>
        </w:tabs>
        <w:ind w:left="10368"/>
        <w:rPr>
          <w:szCs w:val="24"/>
          <w:lang w:val="lt-LT" w:eastAsia="en-US"/>
        </w:rPr>
      </w:pPr>
      <w:r>
        <w:rPr>
          <w:szCs w:val="24"/>
          <w:lang w:val="lt-LT" w:eastAsia="en-US"/>
        </w:rPr>
        <w:t xml:space="preserve">                </w:t>
      </w:r>
      <w:r w:rsidRPr="000513FB">
        <w:rPr>
          <w:szCs w:val="24"/>
          <w:lang w:val="lt-LT" w:eastAsia="en-US"/>
        </w:rPr>
        <w:t xml:space="preserve">PATVIRTINTA  </w:t>
      </w:r>
    </w:p>
    <w:p w14:paraId="2B5DF3F5" w14:textId="77777777" w:rsidR="00EC09F5" w:rsidRPr="000513FB" w:rsidRDefault="00EC09F5" w:rsidP="00EC09F5">
      <w:pPr>
        <w:pStyle w:val="Antrats"/>
        <w:tabs>
          <w:tab w:val="center" w:pos="6120"/>
        </w:tabs>
        <w:ind w:left="10368"/>
        <w:jc w:val="center"/>
        <w:rPr>
          <w:szCs w:val="24"/>
          <w:lang w:val="lt-LT" w:eastAsia="en-US"/>
        </w:rPr>
      </w:pPr>
      <w:r w:rsidRPr="000513FB">
        <w:rPr>
          <w:szCs w:val="24"/>
          <w:lang w:val="lt-LT" w:eastAsia="en-US"/>
        </w:rPr>
        <w:t xml:space="preserve">                Ukmergės  rajono vietos veiklos grupės </w:t>
      </w:r>
    </w:p>
    <w:p w14:paraId="4E64D49F" w14:textId="40E9B643" w:rsidR="00EC09F5" w:rsidRPr="00987FB2" w:rsidRDefault="00EC09F5" w:rsidP="00EC09F5">
      <w:pPr>
        <w:pStyle w:val="Antrats"/>
        <w:tabs>
          <w:tab w:val="center" w:pos="6120"/>
        </w:tabs>
        <w:ind w:left="10368"/>
        <w:jc w:val="center"/>
        <w:rPr>
          <w:szCs w:val="24"/>
          <w:lang w:val="lt-LT" w:eastAsia="en-US"/>
        </w:rPr>
      </w:pPr>
      <w:r w:rsidRPr="000513FB">
        <w:rPr>
          <w:szCs w:val="24"/>
          <w:lang w:val="lt-LT" w:eastAsia="en-US"/>
        </w:rPr>
        <w:t xml:space="preserve">    valdybos </w:t>
      </w:r>
      <w:r w:rsidRPr="00987FB2">
        <w:rPr>
          <w:szCs w:val="24"/>
          <w:lang w:val="lt-LT" w:eastAsia="en-US"/>
        </w:rPr>
        <w:t xml:space="preserve">2021  m. </w:t>
      </w:r>
      <w:r w:rsidR="00362C27" w:rsidRPr="00987FB2">
        <w:rPr>
          <w:szCs w:val="24"/>
          <w:lang w:val="lt-LT" w:eastAsia="en-US"/>
        </w:rPr>
        <w:t>kovo 29</w:t>
      </w:r>
      <w:r w:rsidRPr="00987FB2">
        <w:rPr>
          <w:szCs w:val="24"/>
          <w:lang w:val="lt-LT" w:eastAsia="en-US"/>
        </w:rPr>
        <w:t xml:space="preserve">  d.  </w:t>
      </w:r>
    </w:p>
    <w:p w14:paraId="0D3DB0B4" w14:textId="13D29CBD" w:rsidR="00EC09F5" w:rsidRPr="008C307A" w:rsidRDefault="00EC09F5" w:rsidP="00EC09F5">
      <w:pPr>
        <w:pStyle w:val="Antrats"/>
        <w:tabs>
          <w:tab w:val="center" w:pos="6120"/>
        </w:tabs>
        <w:ind w:left="10368"/>
        <w:rPr>
          <w:b/>
          <w:szCs w:val="24"/>
          <w:lang w:val="lt-LT"/>
        </w:rPr>
      </w:pPr>
      <w:r w:rsidRPr="00987FB2">
        <w:rPr>
          <w:szCs w:val="24"/>
          <w:lang w:val="lt-LT" w:eastAsia="en-US"/>
        </w:rPr>
        <w:t xml:space="preserve">                posėdžio protokolu Nr. </w:t>
      </w:r>
      <w:r w:rsidR="00362C27" w:rsidRPr="00987FB2">
        <w:rPr>
          <w:szCs w:val="24"/>
          <w:lang w:val="lt-LT" w:eastAsia="en-US"/>
        </w:rPr>
        <w:t>04</w:t>
      </w:r>
    </w:p>
    <w:p w14:paraId="285DF07D" w14:textId="77777777" w:rsidR="00BA526C" w:rsidRPr="00513F62" w:rsidRDefault="00BA526C" w:rsidP="0087589B">
      <w:pPr>
        <w:pStyle w:val="Antrats"/>
        <w:tabs>
          <w:tab w:val="center" w:pos="6120"/>
        </w:tabs>
        <w:ind w:left="10368"/>
        <w:jc w:val="center"/>
        <w:rPr>
          <w:b/>
          <w:szCs w:val="24"/>
          <w:lang w:val="lt-LT"/>
        </w:rPr>
      </w:pPr>
    </w:p>
    <w:p w14:paraId="3D8E68BD" w14:textId="77777777" w:rsidR="00BA526C" w:rsidRPr="00513F62" w:rsidRDefault="00BA526C" w:rsidP="00BA526C">
      <w:pPr>
        <w:pStyle w:val="Pavadinimas"/>
        <w:ind w:firstLine="720"/>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73830F92"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2944E5DE" w:rsidR="004A022A" w:rsidRPr="00513F62" w:rsidRDefault="00EC09F5" w:rsidP="00453FB7">
      <w:pPr>
        <w:pStyle w:val="BodyText1"/>
        <w:spacing w:line="283" w:lineRule="auto"/>
        <w:jc w:val="center"/>
        <w:rPr>
          <w:sz w:val="24"/>
          <w:szCs w:val="24"/>
          <w:lang w:val="lt-LT"/>
        </w:rPr>
      </w:pPr>
      <w:r>
        <w:rPr>
          <w:sz w:val="24"/>
          <w:szCs w:val="24"/>
          <w:lang w:val="lt-LT"/>
        </w:rPr>
        <w:t>Ukmergės rajono</w:t>
      </w:r>
      <w:r w:rsidR="00453FB7" w:rsidRPr="00513F62">
        <w:rPr>
          <w:sz w:val="24"/>
          <w:szCs w:val="24"/>
          <w:lang w:val="lt-LT"/>
        </w:rPr>
        <w:t xml:space="preserve"> vietos veiklos grupė</w:t>
      </w:r>
      <w:r w:rsidR="003D4D4D" w:rsidRPr="00513F62">
        <w:rPr>
          <w:sz w:val="24"/>
          <w:szCs w:val="24"/>
          <w:lang w:val="lt-LT"/>
        </w:rPr>
        <w:t xml:space="preserve"> (toliau – VVG)</w:t>
      </w:r>
    </w:p>
    <w:p w14:paraId="75E85E6B" w14:textId="77777777" w:rsidR="00EC09F5" w:rsidRPr="001F529D" w:rsidRDefault="00EC09F5" w:rsidP="00EC09F5">
      <w:pPr>
        <w:pStyle w:val="BodyText1"/>
        <w:spacing w:line="283" w:lineRule="auto"/>
        <w:jc w:val="center"/>
        <w:rPr>
          <w:sz w:val="24"/>
          <w:szCs w:val="24"/>
          <w:lang w:val="lt-LT"/>
        </w:rPr>
      </w:pPr>
      <w:r w:rsidRPr="001F529D">
        <w:rPr>
          <w:sz w:val="24"/>
          <w:szCs w:val="24"/>
          <w:lang w:val="lt-LT"/>
        </w:rPr>
        <w:t>Vietos plėtros strategija „Ukmergės rajono vietos veiklos grupės 2016-2023 metų vietos plėtros strategija“ (toliau – VPS)</w:t>
      </w:r>
    </w:p>
    <w:p w14:paraId="4FEACF12" w14:textId="047A769B" w:rsidR="00453FB7" w:rsidRPr="00513F62" w:rsidRDefault="00EC09F5" w:rsidP="00EC09F5">
      <w:pPr>
        <w:pStyle w:val="BodyText1"/>
        <w:spacing w:line="283" w:lineRule="auto"/>
        <w:jc w:val="center"/>
        <w:rPr>
          <w:sz w:val="24"/>
          <w:szCs w:val="24"/>
          <w:lang w:val="lt-LT"/>
        </w:rPr>
      </w:pPr>
      <w:r>
        <w:rPr>
          <w:sz w:val="24"/>
          <w:szCs w:val="24"/>
          <w:lang w:val="lt-LT"/>
        </w:rPr>
        <w:t>Kvietimo Nr. 26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3C840011"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B04EED">
              <w:rPr>
                <w:sz w:val="22"/>
                <w:szCs w:val="22"/>
              </w:rPr>
              <w:t>18</w:t>
            </w:r>
            <w:r w:rsidR="006B63E1" w:rsidRPr="00513F62">
              <w:rPr>
                <w:sz w:val="22"/>
                <w:szCs w:val="22"/>
              </w:rPr>
              <w:t xml:space="preserve"> m. </w:t>
            </w:r>
            <w:r w:rsidR="00B04EED">
              <w:rPr>
                <w:sz w:val="22"/>
                <w:szCs w:val="22"/>
              </w:rPr>
              <w:t xml:space="preserve">balandžio 18 </w:t>
            </w:r>
            <w:r w:rsidR="006B63E1" w:rsidRPr="00513F62">
              <w:rPr>
                <w:sz w:val="22"/>
                <w:szCs w:val="22"/>
              </w:rPr>
              <w:t>d. įsakymo Nr. 3D-</w:t>
            </w:r>
            <w:r w:rsidR="00B04EED">
              <w:rPr>
                <w:sz w:val="22"/>
                <w:szCs w:val="22"/>
              </w:rPr>
              <w:t>226</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B04EED" w:rsidRPr="00513F62" w14:paraId="0B076696" w14:textId="77777777" w:rsidTr="00B26F35">
        <w:trPr>
          <w:trHeight w:val="983"/>
        </w:trPr>
        <w:tc>
          <w:tcPr>
            <w:tcW w:w="756" w:type="dxa"/>
            <w:shd w:val="clear" w:color="auto" w:fill="auto"/>
          </w:tcPr>
          <w:p w14:paraId="5312DEE4" w14:textId="77777777" w:rsidR="00B04EED" w:rsidRPr="00513F62" w:rsidRDefault="00B04EED" w:rsidP="00B04EED">
            <w:pPr>
              <w:jc w:val="center"/>
              <w:rPr>
                <w:sz w:val="22"/>
                <w:szCs w:val="22"/>
              </w:rPr>
            </w:pPr>
            <w:r w:rsidRPr="00513F62">
              <w:rPr>
                <w:sz w:val="22"/>
                <w:szCs w:val="22"/>
              </w:rPr>
              <w:t>1.2.</w:t>
            </w:r>
          </w:p>
        </w:tc>
        <w:tc>
          <w:tcPr>
            <w:tcW w:w="5760" w:type="dxa"/>
            <w:shd w:val="clear" w:color="auto" w:fill="auto"/>
          </w:tcPr>
          <w:p w14:paraId="15FDC173" w14:textId="77777777" w:rsidR="00B04EED" w:rsidRPr="00513F62" w:rsidRDefault="00B04EED" w:rsidP="00B04EED">
            <w:pPr>
              <w:jc w:val="both"/>
              <w:rPr>
                <w:sz w:val="22"/>
                <w:szCs w:val="22"/>
              </w:rPr>
            </w:pPr>
            <w:r w:rsidRPr="00513F62">
              <w:rPr>
                <w:sz w:val="22"/>
                <w:szCs w:val="22"/>
              </w:rPr>
              <w:t>FSA taikomas:</w:t>
            </w:r>
          </w:p>
          <w:p w14:paraId="42F30C7A" w14:textId="77777777" w:rsidR="00B04EED" w:rsidRPr="00513F62" w:rsidRDefault="00B04EED" w:rsidP="00B04EED">
            <w:pPr>
              <w:jc w:val="both"/>
              <w:rPr>
                <w:sz w:val="22"/>
                <w:szCs w:val="22"/>
              </w:rPr>
            </w:pPr>
          </w:p>
        </w:tc>
        <w:tc>
          <w:tcPr>
            <w:tcW w:w="8647" w:type="dxa"/>
            <w:gridSpan w:val="21"/>
            <w:shd w:val="clear" w:color="auto" w:fill="auto"/>
          </w:tcPr>
          <w:p w14:paraId="01328AE7" w14:textId="4D21D2B1" w:rsidR="00B04EED" w:rsidRPr="00513F62" w:rsidRDefault="00B04EED" w:rsidP="00B04EED">
            <w:pPr>
              <w:jc w:val="both"/>
              <w:rPr>
                <w:sz w:val="22"/>
                <w:szCs w:val="22"/>
              </w:rPr>
            </w:pPr>
            <w:r w:rsidRPr="001F529D">
              <w:rPr>
                <w:sz w:val="22"/>
                <w:szCs w:val="22"/>
              </w:rPr>
              <w:t xml:space="preserve">VPS priemonės „Ūkio ir verslo plėtra“ Nr. LEADER-19.2-6 veiklos srities </w:t>
            </w:r>
            <w:r w:rsidRPr="002558D3">
              <w:rPr>
                <w:b/>
                <w:bCs/>
                <w:sz w:val="22"/>
                <w:szCs w:val="22"/>
              </w:rPr>
              <w:t xml:space="preserve">„Parama ne žemės </w:t>
            </w:r>
            <w:r w:rsidRPr="00884CEF">
              <w:rPr>
                <w:b/>
                <w:bCs/>
                <w:sz w:val="22"/>
                <w:szCs w:val="22"/>
              </w:rPr>
              <w:t>ūkio verslui kaimo vietovėse pradėti</w:t>
            </w:r>
            <w:r w:rsidRPr="002558D3">
              <w:rPr>
                <w:b/>
                <w:bCs/>
                <w:sz w:val="22"/>
                <w:szCs w:val="22"/>
              </w:rPr>
              <w:t>“ Nr.  LEADER-19.2-6.2.</w:t>
            </w:r>
            <w:r w:rsidRPr="001F529D">
              <w:rPr>
                <w:sz w:val="22"/>
                <w:szCs w:val="22"/>
              </w:rPr>
              <w:t xml:space="preserve"> (toliau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095884B3" w:rsidR="00BA472C" w:rsidRPr="00513F62" w:rsidRDefault="00BA472C" w:rsidP="00736A88">
            <w:pPr>
              <w:jc w:val="both"/>
              <w:rPr>
                <w:sz w:val="22"/>
                <w:szCs w:val="22"/>
              </w:rPr>
            </w:pPr>
            <w:r w:rsidRPr="00513F62">
              <w:rPr>
                <w:sz w:val="22"/>
                <w:szCs w:val="22"/>
              </w:rPr>
              <w:t xml:space="preserve">FSA taikomas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23E779C1"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236B9D5" w:rsidR="00BA472C" w:rsidRPr="00513F62" w:rsidRDefault="00B04EED" w:rsidP="00736A88">
            <w:pPr>
              <w:jc w:val="center"/>
              <w:rPr>
                <w:sz w:val="22"/>
                <w:szCs w:val="22"/>
              </w:rPr>
            </w:pPr>
            <w:r>
              <w:rPr>
                <w:sz w:val="22"/>
                <w:szCs w:val="22"/>
              </w:rPr>
              <w:t>2</w:t>
            </w:r>
          </w:p>
        </w:tc>
        <w:tc>
          <w:tcPr>
            <w:tcW w:w="404" w:type="dxa"/>
            <w:shd w:val="clear" w:color="auto" w:fill="auto"/>
            <w:vAlign w:val="center"/>
          </w:tcPr>
          <w:p w14:paraId="3DB6FDBD" w14:textId="0883D642" w:rsidR="00BA472C" w:rsidRPr="00513F62" w:rsidRDefault="00B04EED" w:rsidP="00736A88">
            <w:pPr>
              <w:jc w:val="center"/>
              <w:rPr>
                <w:sz w:val="22"/>
                <w:szCs w:val="22"/>
              </w:rPr>
            </w:pPr>
            <w:r>
              <w:rPr>
                <w:sz w:val="22"/>
                <w:szCs w:val="22"/>
              </w:rPr>
              <w:t>0</w:t>
            </w:r>
          </w:p>
        </w:tc>
        <w:tc>
          <w:tcPr>
            <w:tcW w:w="404" w:type="dxa"/>
            <w:gridSpan w:val="2"/>
            <w:shd w:val="clear" w:color="auto" w:fill="auto"/>
            <w:vAlign w:val="center"/>
          </w:tcPr>
          <w:p w14:paraId="3031004C" w14:textId="44BF4618" w:rsidR="00BA472C" w:rsidRPr="00513F62" w:rsidRDefault="00B04EED" w:rsidP="00736A88">
            <w:pPr>
              <w:jc w:val="center"/>
              <w:rPr>
                <w:sz w:val="22"/>
                <w:szCs w:val="22"/>
              </w:rPr>
            </w:pPr>
            <w:r>
              <w:rPr>
                <w:sz w:val="22"/>
                <w:szCs w:val="22"/>
              </w:rPr>
              <w:t>2</w:t>
            </w:r>
          </w:p>
        </w:tc>
        <w:tc>
          <w:tcPr>
            <w:tcW w:w="404" w:type="dxa"/>
            <w:shd w:val="clear" w:color="auto" w:fill="auto"/>
            <w:vAlign w:val="center"/>
          </w:tcPr>
          <w:p w14:paraId="62E525C5" w14:textId="78F0E651" w:rsidR="00BA472C" w:rsidRPr="00513F62" w:rsidRDefault="00B04EED" w:rsidP="00736A88">
            <w:pPr>
              <w:jc w:val="center"/>
              <w:rPr>
                <w:sz w:val="22"/>
                <w:szCs w:val="22"/>
              </w:rPr>
            </w:pPr>
            <w:r>
              <w:rPr>
                <w:sz w:val="22"/>
                <w:szCs w:val="22"/>
              </w:rPr>
              <w:t>1</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4CC099A7" w:rsidR="00BA472C" w:rsidRPr="008C307A" w:rsidRDefault="00B04EED" w:rsidP="00736A88">
            <w:pPr>
              <w:jc w:val="center"/>
              <w:rPr>
                <w:sz w:val="22"/>
                <w:szCs w:val="22"/>
              </w:rPr>
            </w:pPr>
            <w:r w:rsidRPr="008C307A">
              <w:rPr>
                <w:sz w:val="22"/>
                <w:szCs w:val="22"/>
              </w:rPr>
              <w:t>0</w:t>
            </w:r>
          </w:p>
        </w:tc>
        <w:tc>
          <w:tcPr>
            <w:tcW w:w="404" w:type="dxa"/>
            <w:shd w:val="clear" w:color="auto" w:fill="auto"/>
            <w:vAlign w:val="center"/>
          </w:tcPr>
          <w:p w14:paraId="543F46C5" w14:textId="13D3689F" w:rsidR="00BA472C" w:rsidRPr="008C307A" w:rsidRDefault="00B04EED" w:rsidP="00736A88">
            <w:pPr>
              <w:jc w:val="center"/>
              <w:rPr>
                <w:sz w:val="22"/>
                <w:szCs w:val="22"/>
              </w:rPr>
            </w:pPr>
            <w:r w:rsidRPr="008C307A">
              <w:rPr>
                <w:sz w:val="22"/>
                <w:szCs w:val="22"/>
              </w:rPr>
              <w:t>2</w:t>
            </w:r>
          </w:p>
        </w:tc>
        <w:tc>
          <w:tcPr>
            <w:tcW w:w="404" w:type="dxa"/>
            <w:shd w:val="clear" w:color="auto" w:fill="auto"/>
            <w:vAlign w:val="center"/>
          </w:tcPr>
          <w:p w14:paraId="1A8AE5FC" w14:textId="77777777" w:rsidR="00BA472C" w:rsidRPr="008C307A" w:rsidRDefault="00BA472C" w:rsidP="00736A88">
            <w:pPr>
              <w:jc w:val="center"/>
              <w:rPr>
                <w:sz w:val="22"/>
                <w:szCs w:val="22"/>
              </w:rPr>
            </w:pPr>
            <w:r w:rsidRPr="008C307A">
              <w:rPr>
                <w:sz w:val="22"/>
                <w:szCs w:val="22"/>
              </w:rPr>
              <w:t>-</w:t>
            </w:r>
          </w:p>
        </w:tc>
        <w:tc>
          <w:tcPr>
            <w:tcW w:w="404" w:type="dxa"/>
            <w:shd w:val="clear" w:color="auto" w:fill="auto"/>
            <w:vAlign w:val="center"/>
          </w:tcPr>
          <w:p w14:paraId="5DA5B608" w14:textId="28D991DD" w:rsidR="00BA472C" w:rsidRPr="008C307A" w:rsidRDefault="00377B29" w:rsidP="00736A88">
            <w:pPr>
              <w:jc w:val="center"/>
              <w:rPr>
                <w:sz w:val="22"/>
                <w:szCs w:val="22"/>
              </w:rPr>
            </w:pPr>
            <w:r w:rsidRPr="008C307A">
              <w:rPr>
                <w:sz w:val="22"/>
                <w:szCs w:val="22"/>
              </w:rPr>
              <w:t>1</w:t>
            </w:r>
          </w:p>
        </w:tc>
        <w:tc>
          <w:tcPr>
            <w:tcW w:w="971" w:type="dxa"/>
            <w:shd w:val="clear" w:color="auto" w:fill="auto"/>
            <w:vAlign w:val="center"/>
          </w:tcPr>
          <w:p w14:paraId="394547AB" w14:textId="2FAB2BD7" w:rsidR="00BA472C" w:rsidRPr="008C307A" w:rsidRDefault="00377B29" w:rsidP="00736A88">
            <w:pPr>
              <w:jc w:val="center"/>
              <w:rPr>
                <w:sz w:val="22"/>
                <w:szCs w:val="22"/>
              </w:rPr>
            </w:pPr>
            <w:r w:rsidRPr="008C307A">
              <w:rPr>
                <w:sz w:val="22"/>
                <w:szCs w:val="22"/>
              </w:rPr>
              <w:t>0</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27FC3444"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16DD85E" w:rsidR="00BA472C" w:rsidRPr="00987FB2" w:rsidRDefault="00B04EED" w:rsidP="00736A88">
            <w:pPr>
              <w:jc w:val="center"/>
              <w:rPr>
                <w:sz w:val="22"/>
                <w:szCs w:val="22"/>
              </w:rPr>
            </w:pPr>
            <w:r w:rsidRPr="00987FB2">
              <w:rPr>
                <w:sz w:val="22"/>
                <w:szCs w:val="22"/>
              </w:rPr>
              <w:t>2</w:t>
            </w:r>
          </w:p>
        </w:tc>
        <w:tc>
          <w:tcPr>
            <w:tcW w:w="404" w:type="dxa"/>
            <w:shd w:val="clear" w:color="auto" w:fill="auto"/>
            <w:vAlign w:val="center"/>
          </w:tcPr>
          <w:p w14:paraId="74D42084" w14:textId="3E124273" w:rsidR="00BA472C" w:rsidRPr="00987FB2" w:rsidRDefault="00B04EED" w:rsidP="00736A88">
            <w:pPr>
              <w:jc w:val="center"/>
              <w:rPr>
                <w:sz w:val="22"/>
                <w:szCs w:val="22"/>
              </w:rPr>
            </w:pPr>
            <w:r w:rsidRPr="00987FB2">
              <w:rPr>
                <w:sz w:val="22"/>
                <w:szCs w:val="22"/>
              </w:rPr>
              <w:t>0</w:t>
            </w:r>
          </w:p>
        </w:tc>
        <w:tc>
          <w:tcPr>
            <w:tcW w:w="404" w:type="dxa"/>
            <w:gridSpan w:val="2"/>
            <w:shd w:val="clear" w:color="auto" w:fill="auto"/>
            <w:vAlign w:val="center"/>
          </w:tcPr>
          <w:p w14:paraId="08F05C65" w14:textId="5D8C075F" w:rsidR="00BA472C" w:rsidRPr="00987FB2" w:rsidRDefault="00B04EED" w:rsidP="00736A88">
            <w:pPr>
              <w:jc w:val="center"/>
              <w:rPr>
                <w:sz w:val="22"/>
                <w:szCs w:val="22"/>
              </w:rPr>
            </w:pPr>
            <w:r w:rsidRPr="00987FB2">
              <w:rPr>
                <w:sz w:val="22"/>
                <w:szCs w:val="22"/>
              </w:rPr>
              <w:t>2</w:t>
            </w:r>
          </w:p>
        </w:tc>
        <w:tc>
          <w:tcPr>
            <w:tcW w:w="404" w:type="dxa"/>
            <w:shd w:val="clear" w:color="auto" w:fill="auto"/>
            <w:vAlign w:val="center"/>
          </w:tcPr>
          <w:p w14:paraId="08154CA9" w14:textId="6003C04B" w:rsidR="00BA472C" w:rsidRPr="00987FB2" w:rsidRDefault="00B04EED" w:rsidP="00736A88">
            <w:pPr>
              <w:jc w:val="center"/>
              <w:rPr>
                <w:sz w:val="22"/>
                <w:szCs w:val="22"/>
              </w:rPr>
            </w:pPr>
            <w:r w:rsidRPr="00987FB2">
              <w:rPr>
                <w:sz w:val="22"/>
                <w:szCs w:val="22"/>
              </w:rPr>
              <w:t>1</w:t>
            </w:r>
          </w:p>
        </w:tc>
        <w:tc>
          <w:tcPr>
            <w:tcW w:w="404" w:type="dxa"/>
            <w:shd w:val="clear" w:color="auto" w:fill="auto"/>
            <w:vAlign w:val="center"/>
          </w:tcPr>
          <w:p w14:paraId="342AAB30" w14:textId="77777777" w:rsidR="00BA472C" w:rsidRPr="00987FB2" w:rsidRDefault="00BA472C" w:rsidP="00736A88">
            <w:pPr>
              <w:jc w:val="center"/>
              <w:rPr>
                <w:sz w:val="22"/>
                <w:szCs w:val="22"/>
              </w:rPr>
            </w:pPr>
            <w:r w:rsidRPr="00987FB2">
              <w:rPr>
                <w:sz w:val="22"/>
                <w:szCs w:val="22"/>
              </w:rPr>
              <w:t>-</w:t>
            </w:r>
          </w:p>
        </w:tc>
        <w:tc>
          <w:tcPr>
            <w:tcW w:w="404" w:type="dxa"/>
            <w:shd w:val="clear" w:color="auto" w:fill="auto"/>
            <w:vAlign w:val="center"/>
          </w:tcPr>
          <w:p w14:paraId="63F62854" w14:textId="0AF4F5F6" w:rsidR="00BA472C" w:rsidRPr="00987FB2" w:rsidRDefault="00B04EED" w:rsidP="00736A88">
            <w:pPr>
              <w:jc w:val="center"/>
              <w:rPr>
                <w:sz w:val="22"/>
                <w:szCs w:val="22"/>
              </w:rPr>
            </w:pPr>
            <w:r w:rsidRPr="00987FB2">
              <w:rPr>
                <w:sz w:val="22"/>
                <w:szCs w:val="22"/>
              </w:rPr>
              <w:t>0</w:t>
            </w:r>
          </w:p>
        </w:tc>
        <w:tc>
          <w:tcPr>
            <w:tcW w:w="404" w:type="dxa"/>
            <w:shd w:val="clear" w:color="auto" w:fill="auto"/>
            <w:vAlign w:val="center"/>
          </w:tcPr>
          <w:p w14:paraId="7575FAD3" w14:textId="025CEF45" w:rsidR="00BA472C" w:rsidRPr="00987FB2" w:rsidRDefault="00362C27" w:rsidP="00736A88">
            <w:pPr>
              <w:jc w:val="center"/>
              <w:rPr>
                <w:sz w:val="22"/>
                <w:szCs w:val="22"/>
              </w:rPr>
            </w:pPr>
            <w:r w:rsidRPr="00987FB2">
              <w:rPr>
                <w:sz w:val="22"/>
                <w:szCs w:val="22"/>
              </w:rPr>
              <w:t>4</w:t>
            </w:r>
          </w:p>
        </w:tc>
        <w:tc>
          <w:tcPr>
            <w:tcW w:w="404" w:type="dxa"/>
            <w:shd w:val="clear" w:color="auto" w:fill="auto"/>
            <w:vAlign w:val="center"/>
          </w:tcPr>
          <w:p w14:paraId="4A246876" w14:textId="77777777" w:rsidR="00BA472C" w:rsidRPr="00987FB2" w:rsidRDefault="00BA472C" w:rsidP="00736A88">
            <w:pPr>
              <w:jc w:val="center"/>
              <w:rPr>
                <w:sz w:val="22"/>
                <w:szCs w:val="22"/>
              </w:rPr>
            </w:pPr>
            <w:r w:rsidRPr="00987FB2">
              <w:rPr>
                <w:sz w:val="22"/>
                <w:szCs w:val="22"/>
              </w:rPr>
              <w:t>-</w:t>
            </w:r>
          </w:p>
        </w:tc>
        <w:tc>
          <w:tcPr>
            <w:tcW w:w="404" w:type="dxa"/>
            <w:shd w:val="clear" w:color="auto" w:fill="auto"/>
            <w:vAlign w:val="center"/>
          </w:tcPr>
          <w:p w14:paraId="71C861CA" w14:textId="24F6FFBA" w:rsidR="00BA472C" w:rsidRPr="00987FB2" w:rsidRDefault="00362C27" w:rsidP="00736A88">
            <w:pPr>
              <w:jc w:val="center"/>
              <w:rPr>
                <w:sz w:val="22"/>
                <w:szCs w:val="22"/>
              </w:rPr>
            </w:pPr>
            <w:r w:rsidRPr="00987FB2">
              <w:rPr>
                <w:sz w:val="22"/>
                <w:szCs w:val="22"/>
              </w:rPr>
              <w:t>0</w:t>
            </w:r>
          </w:p>
        </w:tc>
        <w:tc>
          <w:tcPr>
            <w:tcW w:w="971" w:type="dxa"/>
            <w:shd w:val="clear" w:color="auto" w:fill="auto"/>
            <w:vAlign w:val="center"/>
          </w:tcPr>
          <w:p w14:paraId="2F5C63F1" w14:textId="21C085A9" w:rsidR="00BA472C" w:rsidRPr="00987FB2" w:rsidRDefault="00362C27" w:rsidP="00736A88">
            <w:pPr>
              <w:jc w:val="center"/>
              <w:rPr>
                <w:sz w:val="22"/>
                <w:szCs w:val="22"/>
              </w:rPr>
            </w:pPr>
            <w:r w:rsidRPr="00987FB2">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5AC7CA2E"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3D5F3D8E" w:rsidR="00BA472C" w:rsidRPr="00987FB2" w:rsidRDefault="00B04EED" w:rsidP="00736A88">
            <w:pPr>
              <w:jc w:val="center"/>
              <w:rPr>
                <w:sz w:val="22"/>
                <w:szCs w:val="22"/>
              </w:rPr>
            </w:pPr>
            <w:r w:rsidRPr="00987FB2">
              <w:rPr>
                <w:sz w:val="22"/>
                <w:szCs w:val="22"/>
              </w:rPr>
              <w:t>2</w:t>
            </w:r>
          </w:p>
        </w:tc>
        <w:tc>
          <w:tcPr>
            <w:tcW w:w="404" w:type="dxa"/>
            <w:vMerge w:val="restart"/>
            <w:shd w:val="clear" w:color="auto" w:fill="auto"/>
            <w:vAlign w:val="center"/>
          </w:tcPr>
          <w:p w14:paraId="1753948D" w14:textId="09C953B8" w:rsidR="00BA472C" w:rsidRPr="00987FB2" w:rsidRDefault="00B04EED" w:rsidP="00736A88">
            <w:pPr>
              <w:jc w:val="center"/>
              <w:rPr>
                <w:sz w:val="22"/>
                <w:szCs w:val="22"/>
              </w:rPr>
            </w:pPr>
            <w:r w:rsidRPr="00987FB2">
              <w:rPr>
                <w:sz w:val="22"/>
                <w:szCs w:val="22"/>
              </w:rPr>
              <w:t>0</w:t>
            </w:r>
          </w:p>
        </w:tc>
        <w:tc>
          <w:tcPr>
            <w:tcW w:w="404" w:type="dxa"/>
            <w:vMerge w:val="restart"/>
            <w:shd w:val="clear" w:color="auto" w:fill="auto"/>
            <w:vAlign w:val="center"/>
          </w:tcPr>
          <w:p w14:paraId="7C7691A7" w14:textId="0B9D793D" w:rsidR="00BA472C" w:rsidRPr="00987FB2" w:rsidRDefault="00B04EED" w:rsidP="00736A88">
            <w:pPr>
              <w:jc w:val="center"/>
              <w:rPr>
                <w:sz w:val="22"/>
                <w:szCs w:val="22"/>
              </w:rPr>
            </w:pPr>
            <w:r w:rsidRPr="00987FB2">
              <w:rPr>
                <w:sz w:val="22"/>
                <w:szCs w:val="22"/>
              </w:rPr>
              <w:t>2</w:t>
            </w:r>
          </w:p>
        </w:tc>
        <w:tc>
          <w:tcPr>
            <w:tcW w:w="404" w:type="dxa"/>
            <w:vMerge w:val="restart"/>
            <w:shd w:val="clear" w:color="auto" w:fill="auto"/>
            <w:vAlign w:val="center"/>
          </w:tcPr>
          <w:p w14:paraId="6BBEA8DA" w14:textId="3340BFE6" w:rsidR="00BA472C" w:rsidRPr="00987FB2" w:rsidRDefault="00B04EED" w:rsidP="00736A88">
            <w:pPr>
              <w:jc w:val="center"/>
              <w:rPr>
                <w:sz w:val="22"/>
                <w:szCs w:val="22"/>
              </w:rPr>
            </w:pPr>
            <w:r w:rsidRPr="00987FB2">
              <w:rPr>
                <w:sz w:val="22"/>
                <w:szCs w:val="22"/>
              </w:rPr>
              <w:t>1</w:t>
            </w:r>
          </w:p>
        </w:tc>
        <w:tc>
          <w:tcPr>
            <w:tcW w:w="404" w:type="dxa"/>
            <w:vMerge w:val="restart"/>
            <w:shd w:val="clear" w:color="auto" w:fill="auto"/>
            <w:vAlign w:val="center"/>
          </w:tcPr>
          <w:p w14:paraId="0C60B6B3" w14:textId="77777777" w:rsidR="00BA472C" w:rsidRPr="00987FB2" w:rsidRDefault="00BA472C" w:rsidP="00736A88">
            <w:pPr>
              <w:jc w:val="center"/>
              <w:rPr>
                <w:sz w:val="22"/>
                <w:szCs w:val="22"/>
              </w:rPr>
            </w:pPr>
            <w:r w:rsidRPr="00987FB2">
              <w:rPr>
                <w:sz w:val="22"/>
                <w:szCs w:val="22"/>
              </w:rPr>
              <w:t>-</w:t>
            </w:r>
          </w:p>
        </w:tc>
        <w:tc>
          <w:tcPr>
            <w:tcW w:w="404" w:type="dxa"/>
            <w:vMerge w:val="restart"/>
            <w:shd w:val="clear" w:color="auto" w:fill="auto"/>
            <w:vAlign w:val="center"/>
          </w:tcPr>
          <w:p w14:paraId="754D9C1C" w14:textId="560EB0DF" w:rsidR="00BA472C" w:rsidRPr="00987FB2" w:rsidRDefault="00B04EED" w:rsidP="00736A88">
            <w:pPr>
              <w:jc w:val="center"/>
              <w:rPr>
                <w:sz w:val="22"/>
                <w:szCs w:val="22"/>
              </w:rPr>
            </w:pPr>
            <w:r w:rsidRPr="00987FB2">
              <w:rPr>
                <w:sz w:val="22"/>
                <w:szCs w:val="22"/>
              </w:rPr>
              <w:t>0</w:t>
            </w:r>
          </w:p>
        </w:tc>
        <w:tc>
          <w:tcPr>
            <w:tcW w:w="404" w:type="dxa"/>
            <w:vMerge w:val="restart"/>
            <w:shd w:val="clear" w:color="auto" w:fill="auto"/>
            <w:vAlign w:val="center"/>
          </w:tcPr>
          <w:p w14:paraId="3D6AC905" w14:textId="1BC233E7" w:rsidR="00BA472C" w:rsidRPr="00987FB2" w:rsidRDefault="00362C27" w:rsidP="00736A88">
            <w:pPr>
              <w:jc w:val="center"/>
              <w:rPr>
                <w:sz w:val="22"/>
                <w:szCs w:val="22"/>
              </w:rPr>
            </w:pPr>
            <w:r w:rsidRPr="00987FB2">
              <w:rPr>
                <w:sz w:val="22"/>
                <w:szCs w:val="22"/>
              </w:rPr>
              <w:t>3</w:t>
            </w:r>
          </w:p>
        </w:tc>
        <w:tc>
          <w:tcPr>
            <w:tcW w:w="404" w:type="dxa"/>
            <w:vMerge w:val="restart"/>
            <w:shd w:val="clear" w:color="auto" w:fill="auto"/>
            <w:vAlign w:val="center"/>
          </w:tcPr>
          <w:p w14:paraId="44AE9F8E" w14:textId="77777777" w:rsidR="00BA472C" w:rsidRPr="00987FB2" w:rsidRDefault="00BA472C" w:rsidP="00736A88">
            <w:pPr>
              <w:jc w:val="center"/>
              <w:rPr>
                <w:sz w:val="22"/>
                <w:szCs w:val="22"/>
              </w:rPr>
            </w:pPr>
            <w:r w:rsidRPr="00987FB2">
              <w:rPr>
                <w:sz w:val="22"/>
                <w:szCs w:val="22"/>
              </w:rPr>
              <w:t>-</w:t>
            </w:r>
          </w:p>
        </w:tc>
        <w:tc>
          <w:tcPr>
            <w:tcW w:w="404" w:type="dxa"/>
            <w:vMerge w:val="restart"/>
            <w:shd w:val="clear" w:color="auto" w:fill="auto"/>
            <w:vAlign w:val="center"/>
          </w:tcPr>
          <w:p w14:paraId="7A2BE326" w14:textId="329D6E92" w:rsidR="00BA472C" w:rsidRPr="00987FB2" w:rsidRDefault="00377B29" w:rsidP="00736A88">
            <w:pPr>
              <w:jc w:val="center"/>
              <w:rPr>
                <w:sz w:val="22"/>
                <w:szCs w:val="22"/>
              </w:rPr>
            </w:pPr>
            <w:r w:rsidRPr="00987FB2">
              <w:rPr>
                <w:sz w:val="22"/>
                <w:szCs w:val="22"/>
              </w:rPr>
              <w:t>2</w:t>
            </w:r>
          </w:p>
        </w:tc>
        <w:tc>
          <w:tcPr>
            <w:tcW w:w="404" w:type="dxa"/>
            <w:vMerge w:val="restart"/>
            <w:shd w:val="clear" w:color="auto" w:fill="auto"/>
            <w:vAlign w:val="center"/>
          </w:tcPr>
          <w:p w14:paraId="00B61D79" w14:textId="3B845491" w:rsidR="00BA472C" w:rsidRPr="00987FB2" w:rsidRDefault="00362C27" w:rsidP="00736A88">
            <w:pPr>
              <w:jc w:val="center"/>
              <w:rPr>
                <w:sz w:val="22"/>
                <w:szCs w:val="22"/>
              </w:rPr>
            </w:pPr>
            <w:r w:rsidRPr="00987FB2">
              <w:rPr>
                <w:sz w:val="22"/>
                <w:szCs w:val="22"/>
              </w:rPr>
              <w:t>9</w:t>
            </w:r>
          </w:p>
        </w:tc>
        <w:tc>
          <w:tcPr>
            <w:tcW w:w="921" w:type="dxa"/>
            <w:gridSpan w:val="3"/>
            <w:shd w:val="clear" w:color="auto" w:fill="auto"/>
            <w:vAlign w:val="center"/>
          </w:tcPr>
          <w:p w14:paraId="65955763" w14:textId="77777777" w:rsidR="00BA472C" w:rsidRPr="00987FB2" w:rsidRDefault="00BA472C" w:rsidP="00736A88">
            <w:pPr>
              <w:jc w:val="center"/>
              <w:rPr>
                <w:sz w:val="22"/>
                <w:szCs w:val="22"/>
              </w:rPr>
            </w:pPr>
            <w:r w:rsidRPr="00987FB2">
              <w:rPr>
                <w:sz w:val="22"/>
                <w:szCs w:val="22"/>
              </w:rPr>
              <w:t>□</w:t>
            </w:r>
          </w:p>
        </w:tc>
        <w:tc>
          <w:tcPr>
            <w:tcW w:w="3686" w:type="dxa"/>
            <w:gridSpan w:val="8"/>
            <w:shd w:val="clear" w:color="auto" w:fill="auto"/>
            <w:vAlign w:val="center"/>
          </w:tcPr>
          <w:p w14:paraId="2D466628" w14:textId="77777777" w:rsidR="00BA472C" w:rsidRPr="00987FB2" w:rsidRDefault="00BA472C" w:rsidP="00736A88">
            <w:pPr>
              <w:jc w:val="both"/>
              <w:rPr>
                <w:sz w:val="22"/>
                <w:szCs w:val="22"/>
              </w:rPr>
            </w:pPr>
            <w:r w:rsidRPr="00987FB2">
              <w:rPr>
                <w:sz w:val="22"/>
                <w:szCs w:val="22"/>
              </w:rPr>
              <w:t>visuotinio narių</w:t>
            </w:r>
            <w:r w:rsidR="00732D13" w:rsidRPr="00987FB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987FB2" w:rsidRDefault="00BA472C" w:rsidP="00736A88">
            <w:pPr>
              <w:jc w:val="center"/>
              <w:rPr>
                <w:sz w:val="22"/>
                <w:szCs w:val="22"/>
              </w:rPr>
            </w:pPr>
          </w:p>
        </w:tc>
        <w:tc>
          <w:tcPr>
            <w:tcW w:w="404" w:type="dxa"/>
            <w:vMerge/>
            <w:shd w:val="clear" w:color="auto" w:fill="auto"/>
            <w:vAlign w:val="center"/>
          </w:tcPr>
          <w:p w14:paraId="3E08663D" w14:textId="77777777" w:rsidR="00BA472C" w:rsidRPr="00987FB2" w:rsidRDefault="00BA472C" w:rsidP="00736A88">
            <w:pPr>
              <w:jc w:val="center"/>
              <w:rPr>
                <w:sz w:val="22"/>
                <w:szCs w:val="22"/>
              </w:rPr>
            </w:pPr>
          </w:p>
        </w:tc>
        <w:tc>
          <w:tcPr>
            <w:tcW w:w="404" w:type="dxa"/>
            <w:vMerge/>
            <w:shd w:val="clear" w:color="auto" w:fill="auto"/>
            <w:vAlign w:val="center"/>
          </w:tcPr>
          <w:p w14:paraId="6346F4B2" w14:textId="77777777" w:rsidR="00BA472C" w:rsidRPr="00987FB2" w:rsidRDefault="00BA472C" w:rsidP="00736A88">
            <w:pPr>
              <w:jc w:val="center"/>
              <w:rPr>
                <w:sz w:val="22"/>
                <w:szCs w:val="22"/>
              </w:rPr>
            </w:pPr>
          </w:p>
        </w:tc>
        <w:tc>
          <w:tcPr>
            <w:tcW w:w="404" w:type="dxa"/>
            <w:vMerge/>
            <w:shd w:val="clear" w:color="auto" w:fill="auto"/>
            <w:vAlign w:val="center"/>
          </w:tcPr>
          <w:p w14:paraId="342635E5" w14:textId="77777777" w:rsidR="00BA472C" w:rsidRPr="00987FB2" w:rsidRDefault="00BA472C" w:rsidP="00736A88">
            <w:pPr>
              <w:jc w:val="center"/>
              <w:rPr>
                <w:sz w:val="22"/>
                <w:szCs w:val="22"/>
              </w:rPr>
            </w:pPr>
          </w:p>
        </w:tc>
        <w:tc>
          <w:tcPr>
            <w:tcW w:w="404" w:type="dxa"/>
            <w:vMerge/>
            <w:shd w:val="clear" w:color="auto" w:fill="auto"/>
            <w:vAlign w:val="center"/>
          </w:tcPr>
          <w:p w14:paraId="38EE54E1" w14:textId="77777777" w:rsidR="00BA472C" w:rsidRPr="00987FB2" w:rsidRDefault="00BA472C" w:rsidP="00736A88">
            <w:pPr>
              <w:jc w:val="center"/>
              <w:rPr>
                <w:sz w:val="22"/>
                <w:szCs w:val="22"/>
              </w:rPr>
            </w:pPr>
          </w:p>
        </w:tc>
        <w:tc>
          <w:tcPr>
            <w:tcW w:w="404" w:type="dxa"/>
            <w:vMerge/>
            <w:shd w:val="clear" w:color="auto" w:fill="auto"/>
            <w:vAlign w:val="center"/>
          </w:tcPr>
          <w:p w14:paraId="2A3B088B" w14:textId="77777777" w:rsidR="00BA472C" w:rsidRPr="00987FB2" w:rsidRDefault="00BA472C" w:rsidP="00736A88">
            <w:pPr>
              <w:jc w:val="center"/>
              <w:rPr>
                <w:sz w:val="22"/>
                <w:szCs w:val="22"/>
              </w:rPr>
            </w:pPr>
          </w:p>
        </w:tc>
        <w:tc>
          <w:tcPr>
            <w:tcW w:w="404" w:type="dxa"/>
            <w:vMerge/>
            <w:shd w:val="clear" w:color="auto" w:fill="auto"/>
            <w:vAlign w:val="center"/>
          </w:tcPr>
          <w:p w14:paraId="35C376F1" w14:textId="77777777" w:rsidR="00BA472C" w:rsidRPr="00987FB2" w:rsidRDefault="00BA472C" w:rsidP="00736A88">
            <w:pPr>
              <w:jc w:val="center"/>
              <w:rPr>
                <w:sz w:val="22"/>
                <w:szCs w:val="22"/>
              </w:rPr>
            </w:pPr>
          </w:p>
        </w:tc>
        <w:tc>
          <w:tcPr>
            <w:tcW w:w="404" w:type="dxa"/>
            <w:vMerge/>
            <w:shd w:val="clear" w:color="auto" w:fill="auto"/>
            <w:vAlign w:val="center"/>
          </w:tcPr>
          <w:p w14:paraId="26B6C91A" w14:textId="77777777" w:rsidR="00BA472C" w:rsidRPr="00987FB2" w:rsidRDefault="00BA472C" w:rsidP="00736A88">
            <w:pPr>
              <w:jc w:val="center"/>
              <w:rPr>
                <w:sz w:val="22"/>
                <w:szCs w:val="22"/>
              </w:rPr>
            </w:pPr>
          </w:p>
        </w:tc>
        <w:tc>
          <w:tcPr>
            <w:tcW w:w="404" w:type="dxa"/>
            <w:vMerge/>
            <w:shd w:val="clear" w:color="auto" w:fill="auto"/>
            <w:vAlign w:val="center"/>
          </w:tcPr>
          <w:p w14:paraId="4D4DC435" w14:textId="77777777" w:rsidR="00BA472C" w:rsidRPr="00987FB2" w:rsidRDefault="00BA472C" w:rsidP="00736A88">
            <w:pPr>
              <w:jc w:val="center"/>
              <w:rPr>
                <w:sz w:val="22"/>
                <w:szCs w:val="22"/>
              </w:rPr>
            </w:pPr>
          </w:p>
        </w:tc>
        <w:tc>
          <w:tcPr>
            <w:tcW w:w="404" w:type="dxa"/>
            <w:vMerge/>
            <w:shd w:val="clear" w:color="auto" w:fill="auto"/>
            <w:vAlign w:val="center"/>
          </w:tcPr>
          <w:p w14:paraId="3B6D1652" w14:textId="77777777" w:rsidR="00BA472C" w:rsidRPr="00987FB2" w:rsidRDefault="00BA472C" w:rsidP="00736A88">
            <w:pPr>
              <w:jc w:val="center"/>
              <w:rPr>
                <w:sz w:val="22"/>
                <w:szCs w:val="22"/>
              </w:rPr>
            </w:pPr>
          </w:p>
        </w:tc>
        <w:tc>
          <w:tcPr>
            <w:tcW w:w="921" w:type="dxa"/>
            <w:gridSpan w:val="3"/>
            <w:shd w:val="clear" w:color="auto" w:fill="auto"/>
            <w:vAlign w:val="center"/>
          </w:tcPr>
          <w:p w14:paraId="62FE254C" w14:textId="4C52D9E8" w:rsidR="00BA472C" w:rsidRPr="00987FB2" w:rsidRDefault="00B04EED" w:rsidP="00736A88">
            <w:pPr>
              <w:jc w:val="center"/>
              <w:rPr>
                <w:sz w:val="22"/>
                <w:szCs w:val="22"/>
              </w:rPr>
            </w:pPr>
            <w:r w:rsidRPr="00987FB2">
              <w:rPr>
                <w:sz w:val="22"/>
                <w:szCs w:val="22"/>
              </w:rPr>
              <w:t>x</w:t>
            </w:r>
          </w:p>
        </w:tc>
        <w:tc>
          <w:tcPr>
            <w:tcW w:w="3686" w:type="dxa"/>
            <w:gridSpan w:val="8"/>
            <w:shd w:val="clear" w:color="auto" w:fill="auto"/>
            <w:vAlign w:val="center"/>
          </w:tcPr>
          <w:p w14:paraId="4AE9C8D3" w14:textId="0FBDCD69" w:rsidR="00BA472C" w:rsidRPr="00987FB2" w:rsidRDefault="00BA472C" w:rsidP="00736A88">
            <w:pPr>
              <w:jc w:val="both"/>
              <w:rPr>
                <w:sz w:val="22"/>
                <w:szCs w:val="22"/>
              </w:rPr>
            </w:pPr>
            <w:r w:rsidRPr="00987FB2">
              <w:rPr>
                <w:sz w:val="22"/>
                <w:szCs w:val="22"/>
              </w:rPr>
              <w:t>kolegialaus va</w:t>
            </w:r>
            <w:r w:rsidR="00732D13" w:rsidRPr="00987FB2">
              <w:rPr>
                <w:sz w:val="22"/>
                <w:szCs w:val="22"/>
              </w:rPr>
              <w:t xml:space="preserve">ldymo organo sprendimu Nr. </w:t>
            </w:r>
            <w:r w:rsidR="00362C27" w:rsidRPr="00987FB2">
              <w:rPr>
                <w:sz w:val="22"/>
                <w:szCs w:val="22"/>
              </w:rPr>
              <w:t>04</w:t>
            </w:r>
          </w:p>
        </w:tc>
      </w:tr>
      <w:tr w:rsidR="00B04EED" w:rsidRPr="00513F62" w14:paraId="5CA9B7D8" w14:textId="77777777" w:rsidTr="00B04EED">
        <w:trPr>
          <w:trHeight w:val="299"/>
        </w:trPr>
        <w:tc>
          <w:tcPr>
            <w:tcW w:w="756" w:type="dxa"/>
            <w:shd w:val="clear" w:color="auto" w:fill="auto"/>
            <w:vAlign w:val="center"/>
          </w:tcPr>
          <w:p w14:paraId="34B805AE" w14:textId="49A62C81" w:rsidR="00B04EED" w:rsidRPr="00513F62" w:rsidRDefault="00B04EED"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B04EED" w:rsidRPr="00513F62" w:rsidRDefault="00B04EED"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17EF8466" w:rsidR="00B04EED" w:rsidRPr="00377B29" w:rsidRDefault="00B04EED" w:rsidP="000E1229">
            <w:pPr>
              <w:rPr>
                <w:i/>
                <w:sz w:val="22"/>
                <w:szCs w:val="22"/>
              </w:rPr>
            </w:pPr>
            <w:r w:rsidRPr="00377B29">
              <w:rPr>
                <w:sz w:val="22"/>
                <w:szCs w:val="22"/>
              </w:rPr>
              <w:t>EŽŪFKP tikslinės srities Nr. 6A</w:t>
            </w:r>
          </w:p>
        </w:tc>
      </w:tr>
      <w:tr w:rsidR="00B04EED" w:rsidRPr="00513F62" w14:paraId="7C954854" w14:textId="77777777" w:rsidTr="00FB19FD">
        <w:tc>
          <w:tcPr>
            <w:tcW w:w="756" w:type="dxa"/>
            <w:shd w:val="clear" w:color="auto" w:fill="auto"/>
          </w:tcPr>
          <w:p w14:paraId="5CF24607" w14:textId="070639FE" w:rsidR="00B04EED" w:rsidRPr="00513F62" w:rsidRDefault="00B04EED" w:rsidP="00B04EED">
            <w:pPr>
              <w:jc w:val="center"/>
              <w:rPr>
                <w:sz w:val="22"/>
                <w:szCs w:val="22"/>
              </w:rPr>
            </w:pPr>
            <w:r w:rsidRPr="00513F62">
              <w:rPr>
                <w:sz w:val="22"/>
                <w:szCs w:val="22"/>
              </w:rPr>
              <w:t>1.6.</w:t>
            </w:r>
          </w:p>
        </w:tc>
        <w:tc>
          <w:tcPr>
            <w:tcW w:w="5760" w:type="dxa"/>
            <w:shd w:val="clear" w:color="auto" w:fill="auto"/>
          </w:tcPr>
          <w:p w14:paraId="557569F6" w14:textId="76F8D7BE" w:rsidR="00B04EED" w:rsidRPr="00513F62" w:rsidRDefault="00B04EED" w:rsidP="00B04EED">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53F9DEC1" w:rsidR="00B04EED" w:rsidRPr="00377B29" w:rsidRDefault="00B04EED" w:rsidP="00B04EED">
            <w:pPr>
              <w:jc w:val="both"/>
              <w:rPr>
                <w:b/>
                <w:sz w:val="22"/>
                <w:szCs w:val="22"/>
              </w:rPr>
            </w:pPr>
            <w:r w:rsidRPr="00377B29">
              <w:rPr>
                <w:sz w:val="22"/>
                <w:szCs w:val="22"/>
              </w:rPr>
              <w:t>Stiprinti Ukmergės rajono kaimiškųjų vietovių  ekonominį kapitalą, skatinant pradėti arba plėtoti smulkų verslą kaimuose.</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0E512A13" w:rsidR="002700E0" w:rsidRPr="00513F62" w:rsidRDefault="00CF2F09" w:rsidP="00736A88">
            <w:pPr>
              <w:jc w:val="both"/>
              <w:rPr>
                <w:sz w:val="22"/>
                <w:szCs w:val="22"/>
              </w:rPr>
            </w:pPr>
            <w:r w:rsidRPr="00513F62">
              <w:rPr>
                <w:sz w:val="22"/>
                <w:szCs w:val="22"/>
              </w:rPr>
              <w:t xml:space="preserve">VPS priemonės </w:t>
            </w:r>
            <w:r w:rsidR="001562D2" w:rsidRPr="00513F62">
              <w:rPr>
                <w:sz w:val="22"/>
                <w:szCs w:val="22"/>
              </w:rPr>
              <w:t>veiklos sritį parama teikiama:</w:t>
            </w:r>
          </w:p>
        </w:tc>
        <w:tc>
          <w:tcPr>
            <w:tcW w:w="8647" w:type="dxa"/>
            <w:gridSpan w:val="21"/>
            <w:shd w:val="clear" w:color="auto" w:fill="auto"/>
          </w:tcPr>
          <w:p w14:paraId="3FA20E03" w14:textId="77777777" w:rsidR="00C32781" w:rsidRPr="008E0617" w:rsidRDefault="00C32781" w:rsidP="00C32781">
            <w:pPr>
              <w:jc w:val="both"/>
              <w:rPr>
                <w:b/>
                <w:i/>
                <w:sz w:val="22"/>
                <w:szCs w:val="22"/>
              </w:rPr>
            </w:pPr>
            <w:r w:rsidRPr="008E0617">
              <w:rPr>
                <w:b/>
                <w:i/>
                <w:sz w:val="22"/>
                <w:szCs w:val="22"/>
              </w:rPr>
              <w:t>Remiamos veiklos:</w:t>
            </w:r>
          </w:p>
          <w:p w14:paraId="5871B1CA" w14:textId="344192E5" w:rsidR="000C68FE" w:rsidRPr="00377B29" w:rsidRDefault="00C32781" w:rsidP="000C68FE">
            <w:pPr>
              <w:suppressAutoHyphens/>
              <w:autoSpaceDE w:val="0"/>
              <w:autoSpaceDN w:val="0"/>
              <w:adjustRightInd w:val="0"/>
              <w:jc w:val="both"/>
              <w:textAlignment w:val="center"/>
              <w:rPr>
                <w:sz w:val="22"/>
                <w:szCs w:val="22"/>
              </w:rPr>
            </w:pPr>
            <w:r>
              <w:rPr>
                <w:sz w:val="22"/>
                <w:szCs w:val="22"/>
              </w:rPr>
              <w:sym w:font="Wingdings" w:char="F0A7"/>
            </w:r>
            <w:r w:rsidR="000C68FE" w:rsidRPr="00377B29">
              <w:rPr>
                <w:sz w:val="22"/>
                <w:szCs w:val="22"/>
              </w:rPr>
              <w:t xml:space="preserve">  parama fizinių asmenų ekonominės veiklos pradžiai kaimo vietovėse, apimančiai įvairius ne žemės ūkio verslus, produktų gamybą, apdorojimą, perdirbimą, jų pardavimą, įvairių paslaugų teikimą, įskaitant paslaugas žemės ūkiui;</w:t>
            </w:r>
          </w:p>
          <w:p w14:paraId="1CBE8AA5" w14:textId="5814F9E2" w:rsidR="000C68FE" w:rsidRPr="00377B29" w:rsidRDefault="00C32781" w:rsidP="000C68FE">
            <w:pPr>
              <w:suppressAutoHyphens/>
              <w:autoSpaceDE w:val="0"/>
              <w:autoSpaceDN w:val="0"/>
              <w:adjustRightInd w:val="0"/>
              <w:jc w:val="both"/>
              <w:textAlignment w:val="center"/>
              <w:rPr>
                <w:sz w:val="22"/>
                <w:szCs w:val="22"/>
              </w:rPr>
            </w:pPr>
            <w:r>
              <w:rPr>
                <w:sz w:val="22"/>
                <w:szCs w:val="22"/>
              </w:rPr>
              <w:sym w:font="Wingdings" w:char="F0A7"/>
            </w:r>
            <w:r w:rsidR="000C68FE" w:rsidRPr="00377B29">
              <w:rPr>
                <w:sz w:val="22"/>
                <w:szCs w:val="22"/>
              </w:rPr>
              <w:t xml:space="preserve">  parama aktyvaus poilsio ir turizmo paslaugų kūrimui;</w:t>
            </w:r>
          </w:p>
          <w:p w14:paraId="54D9A3DF" w14:textId="246EBD4C" w:rsidR="000C68FE" w:rsidRDefault="00C32781" w:rsidP="000C68FE">
            <w:pPr>
              <w:suppressAutoHyphens/>
              <w:autoSpaceDE w:val="0"/>
              <w:autoSpaceDN w:val="0"/>
              <w:adjustRightInd w:val="0"/>
              <w:jc w:val="both"/>
              <w:textAlignment w:val="center"/>
              <w:rPr>
                <w:sz w:val="22"/>
                <w:szCs w:val="22"/>
              </w:rPr>
            </w:pPr>
            <w:r>
              <w:rPr>
                <w:sz w:val="22"/>
                <w:szCs w:val="22"/>
              </w:rPr>
              <w:sym w:font="Wingdings" w:char="F0A7"/>
            </w:r>
            <w:r w:rsidR="000C68FE" w:rsidRPr="00377B29">
              <w:rPr>
                <w:sz w:val="22"/>
                <w:szCs w:val="22"/>
              </w:rPr>
              <w:t xml:space="preserve">  paslaugų, teikiamų kaimo gyventojams kūrimas ir plėtra (aplinkos tvarkymo: vejų pjovimas, vaismedžių genėjimas, šiukšlių išvežimas ir pan.,</w:t>
            </w:r>
            <w:r w:rsidR="002558D3" w:rsidRPr="00377B29">
              <w:rPr>
                <w:sz w:val="22"/>
                <w:szCs w:val="22"/>
              </w:rPr>
              <w:t xml:space="preserve"> </w:t>
            </w:r>
            <w:r w:rsidR="000C68FE" w:rsidRPr="00377B29">
              <w:rPr>
                <w:sz w:val="22"/>
                <w:szCs w:val="22"/>
              </w:rPr>
              <w:t>namų priežiūros paslaugos, smulkių žemės sklypų įdirbimas,  buitinių paslaugų: kirpykla, skalbykla, siuvykl</w:t>
            </w:r>
            <w:r w:rsidR="002558D3" w:rsidRPr="00377B29">
              <w:rPr>
                <w:sz w:val="22"/>
                <w:szCs w:val="22"/>
              </w:rPr>
              <w:t>a</w:t>
            </w:r>
            <w:r w:rsidR="000C68FE" w:rsidRPr="00377B29">
              <w:rPr>
                <w:sz w:val="22"/>
                <w:szCs w:val="22"/>
              </w:rPr>
              <w:t xml:space="preserve">, batų taisykla ir pan.). </w:t>
            </w:r>
          </w:p>
          <w:p w14:paraId="4760E519" w14:textId="77777777" w:rsidR="00C32781" w:rsidRPr="00377B29" w:rsidRDefault="00C32781" w:rsidP="000C68FE">
            <w:pPr>
              <w:suppressAutoHyphens/>
              <w:autoSpaceDE w:val="0"/>
              <w:autoSpaceDN w:val="0"/>
              <w:adjustRightInd w:val="0"/>
              <w:jc w:val="both"/>
              <w:textAlignment w:val="center"/>
              <w:rPr>
                <w:sz w:val="22"/>
                <w:szCs w:val="22"/>
              </w:rPr>
            </w:pPr>
          </w:p>
          <w:p w14:paraId="3145D54C" w14:textId="30DC7175" w:rsidR="002700E0" w:rsidRDefault="00C32781" w:rsidP="003B60FA">
            <w:pPr>
              <w:suppressAutoHyphens/>
              <w:autoSpaceDE w:val="0"/>
              <w:autoSpaceDN w:val="0"/>
              <w:adjustRightInd w:val="0"/>
              <w:jc w:val="both"/>
              <w:textAlignment w:val="center"/>
              <w:rPr>
                <w:sz w:val="22"/>
                <w:szCs w:val="22"/>
              </w:rPr>
            </w:pPr>
            <w:r w:rsidRPr="008E0617">
              <w:rPr>
                <w:sz w:val="22"/>
                <w:szCs w:val="22"/>
              </w:rPr>
              <w:t xml:space="preserve">Veiklos sritis skirta darbo vietoms kurti. </w:t>
            </w:r>
            <w:r w:rsidR="00971445" w:rsidRPr="00377B29">
              <w:rPr>
                <w:sz w:val="22"/>
                <w:szCs w:val="22"/>
              </w:rPr>
              <w:t xml:space="preserve">Pareiškėjai, teikiantys paraiškas, turi vietos projekto paraiškos (FSA </w:t>
            </w:r>
            <w:r w:rsidR="00B04EED" w:rsidRPr="00377B29">
              <w:rPr>
                <w:sz w:val="22"/>
                <w:szCs w:val="22"/>
              </w:rPr>
              <w:t>1</w:t>
            </w:r>
            <w:r w:rsidR="00971445" w:rsidRPr="00377B29">
              <w:rPr>
                <w:sz w:val="22"/>
                <w:szCs w:val="22"/>
              </w:rPr>
              <w:t xml:space="preserve"> priedas) 3 dalyje „Vietos projekto idėjos aprašymas“</w:t>
            </w:r>
            <w:r w:rsidR="007844EB" w:rsidRPr="00377B29">
              <w:rPr>
                <w:sz w:val="22"/>
                <w:szCs w:val="22"/>
              </w:rPr>
              <w:t>,</w:t>
            </w:r>
            <w:r w:rsidR="00971445" w:rsidRPr="00377B29">
              <w:rPr>
                <w:sz w:val="22"/>
                <w:szCs w:val="22"/>
              </w:rPr>
              <w:t xml:space="preserve"> taip pat </w:t>
            </w:r>
            <w:r w:rsidR="00894EB7" w:rsidRPr="00377B29">
              <w:rPr>
                <w:sz w:val="22"/>
                <w:szCs w:val="22"/>
              </w:rPr>
              <w:t>v</w:t>
            </w:r>
            <w:r w:rsidR="00971445" w:rsidRPr="00377B29">
              <w:rPr>
                <w:sz w:val="22"/>
                <w:szCs w:val="22"/>
              </w:rPr>
              <w:t>erslo plane</w:t>
            </w:r>
            <w:r w:rsidR="00913E96" w:rsidRPr="00377B29">
              <w:rPr>
                <w:sz w:val="22"/>
                <w:szCs w:val="22"/>
              </w:rPr>
              <w:t xml:space="preserve"> (FSA </w:t>
            </w:r>
            <w:r w:rsidR="00B04EED" w:rsidRPr="00377B29">
              <w:rPr>
                <w:sz w:val="22"/>
                <w:szCs w:val="22"/>
              </w:rPr>
              <w:t>2</w:t>
            </w:r>
            <w:r w:rsidR="00913E96" w:rsidRPr="00377B29">
              <w:rPr>
                <w:sz w:val="22"/>
                <w:szCs w:val="22"/>
              </w:rPr>
              <w:t xml:space="preserve"> priedas)</w:t>
            </w:r>
            <w:r w:rsidR="00971445" w:rsidRPr="00377B29">
              <w:rPr>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p w14:paraId="13F95186" w14:textId="77777777" w:rsidR="00C32781" w:rsidRDefault="00C32781" w:rsidP="003B60FA">
            <w:pPr>
              <w:suppressAutoHyphens/>
              <w:autoSpaceDE w:val="0"/>
              <w:autoSpaceDN w:val="0"/>
              <w:adjustRightInd w:val="0"/>
              <w:jc w:val="both"/>
              <w:textAlignment w:val="center"/>
              <w:rPr>
                <w:sz w:val="22"/>
                <w:szCs w:val="22"/>
              </w:rPr>
            </w:pPr>
          </w:p>
          <w:p w14:paraId="5F14826D" w14:textId="77777777" w:rsidR="00C32781" w:rsidRPr="00377B29" w:rsidRDefault="00C32781" w:rsidP="00C32781">
            <w:pPr>
              <w:suppressAutoHyphens/>
              <w:autoSpaceDE w:val="0"/>
              <w:autoSpaceDN w:val="0"/>
              <w:adjustRightInd w:val="0"/>
              <w:jc w:val="both"/>
              <w:textAlignment w:val="center"/>
              <w:rPr>
                <w:sz w:val="22"/>
                <w:szCs w:val="22"/>
              </w:rPr>
            </w:pPr>
            <w:r w:rsidRPr="00377B29">
              <w:rPr>
                <w:sz w:val="22"/>
                <w:szCs w:val="22"/>
              </w:rPr>
              <w:t xml:space="preserve">Pagal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w:t>
            </w:r>
          </w:p>
          <w:p w14:paraId="549A50C9" w14:textId="00074099" w:rsidR="00C32781" w:rsidRPr="00377B29" w:rsidRDefault="00C32781" w:rsidP="003B60FA">
            <w:pPr>
              <w:suppressAutoHyphens/>
              <w:autoSpaceDE w:val="0"/>
              <w:autoSpaceDN w:val="0"/>
              <w:adjustRightInd w:val="0"/>
              <w:jc w:val="both"/>
              <w:textAlignment w:val="center"/>
              <w:rPr>
                <w:sz w:val="22"/>
                <w:szCs w:val="22"/>
              </w:rPr>
            </w:pP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306393E9" w14:textId="77777777" w:rsidR="00822D6C" w:rsidRDefault="00AF559A" w:rsidP="00822D6C">
            <w:pPr>
              <w:jc w:val="both"/>
              <w:rPr>
                <w:sz w:val="22"/>
                <w:szCs w:val="22"/>
              </w:rPr>
            </w:pPr>
            <w:r w:rsidRPr="00513F62">
              <w:rPr>
                <w:sz w:val="22"/>
                <w:szCs w:val="22"/>
              </w:rPr>
              <w:t>Galimi pareiškėjai:</w:t>
            </w:r>
            <w:r w:rsidR="00143B96" w:rsidRPr="00513F62">
              <w:rPr>
                <w:sz w:val="22"/>
                <w:szCs w:val="22"/>
              </w:rPr>
              <w:t xml:space="preserve"> </w:t>
            </w:r>
          </w:p>
          <w:p w14:paraId="79D83D9F" w14:textId="0510507D" w:rsidR="00822D6C" w:rsidRPr="00377B29" w:rsidRDefault="00C32781" w:rsidP="00822D6C">
            <w:pPr>
              <w:jc w:val="both"/>
              <w:rPr>
                <w:i/>
                <w:sz w:val="22"/>
                <w:szCs w:val="22"/>
              </w:rPr>
            </w:pPr>
            <w:r>
              <w:rPr>
                <w:sz w:val="22"/>
                <w:szCs w:val="22"/>
              </w:rPr>
              <w:sym w:font="Wingdings" w:char="F0A7"/>
            </w:r>
            <w:r w:rsidR="00822D6C" w:rsidRPr="00377B29">
              <w:rPr>
                <w:sz w:val="22"/>
                <w:szCs w:val="22"/>
              </w:rPr>
              <w:t xml:space="preserve">  Ukmergės rajone (išskyrus miestą) registruoti fiziniai, ne jaunesni nei 18 metų ir ne vyresni nei 40 metų asmenys.</w:t>
            </w:r>
          </w:p>
          <w:p w14:paraId="1811BD8B" w14:textId="77C0E881"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lastRenderedPageBreak/>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 specialiuosius ir papildomus</w:t>
            </w:r>
            <w:r w:rsidR="00822D6C">
              <w:rPr>
                <w:b w:val="0"/>
                <w:caps w:val="0"/>
                <w:sz w:val="22"/>
                <w:szCs w:val="22"/>
                <w:lang w:val="lt-LT"/>
              </w:rPr>
              <w:t xml:space="preserve"> (jei specialieji ir papildomi nustatyti)</w:t>
            </w:r>
            <w:r w:rsidR="00822D6C" w:rsidRPr="00540659">
              <w:rPr>
                <w:b w:val="0"/>
                <w:sz w:val="22"/>
                <w:szCs w:val="22"/>
                <w:lang w:val="lt-LT"/>
              </w:rPr>
              <w:t xml:space="preserve"> </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41D3DF62" w:rsidR="009C6EC3" w:rsidRPr="00513F62" w:rsidRDefault="009F5ABA" w:rsidP="00044B81">
            <w:pPr>
              <w:jc w:val="both"/>
              <w:rPr>
                <w:sz w:val="22"/>
                <w:szCs w:val="22"/>
              </w:rPr>
            </w:pPr>
            <w:r w:rsidRPr="00513F62">
              <w:rPr>
                <w:sz w:val="22"/>
                <w:szCs w:val="22"/>
              </w:rPr>
              <w:t>Galimi vietos projekto pareiškėjo partneriai:</w:t>
            </w:r>
          </w:p>
        </w:tc>
        <w:tc>
          <w:tcPr>
            <w:tcW w:w="8647" w:type="dxa"/>
            <w:gridSpan w:val="21"/>
            <w:shd w:val="clear" w:color="auto" w:fill="auto"/>
          </w:tcPr>
          <w:p w14:paraId="7BD5BCD9" w14:textId="0B18F25F" w:rsidR="003E6A3B" w:rsidRPr="00822D6C" w:rsidRDefault="00822D6C" w:rsidP="001340B3">
            <w:pPr>
              <w:jc w:val="both"/>
              <w:rPr>
                <w:i/>
                <w:color w:val="1F3864" w:themeColor="accent5" w:themeShade="80"/>
                <w:sz w:val="22"/>
                <w:szCs w:val="22"/>
              </w:rPr>
            </w:pPr>
            <w:r w:rsidRPr="00377B29">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1F83150" w:rsidR="009C6EC3" w:rsidRPr="00513F62" w:rsidRDefault="00533059" w:rsidP="00736A88">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3714D840" w:rsidR="009C6EC3" w:rsidRPr="00513F62" w:rsidRDefault="0018456F" w:rsidP="00540659">
            <w:pPr>
              <w:jc w:val="both"/>
              <w:rPr>
                <w:b/>
                <w:i/>
                <w:sz w:val="22"/>
                <w:szCs w:val="22"/>
              </w:rPr>
            </w:pPr>
            <w:r w:rsidRPr="00377B29">
              <w:rPr>
                <w:sz w:val="22"/>
                <w:szCs w:val="22"/>
              </w:rPr>
              <w:t>79 683,98</w:t>
            </w:r>
            <w:r w:rsidR="00533059" w:rsidRPr="00513F62">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7A081EBB" w:rsidR="00020551" w:rsidRPr="00513F62" w:rsidRDefault="0018456F" w:rsidP="008156B1">
            <w:pPr>
              <w:jc w:val="both"/>
              <w:rPr>
                <w:i/>
                <w:sz w:val="22"/>
                <w:szCs w:val="22"/>
              </w:rPr>
            </w:pPr>
            <w:r w:rsidRPr="00377B29">
              <w:rPr>
                <w:sz w:val="22"/>
                <w:szCs w:val="22"/>
              </w:rPr>
              <w:t>39 841,99</w:t>
            </w:r>
            <w:r w:rsidR="008156B1" w:rsidRPr="00513F62">
              <w:rPr>
                <w:sz w:val="22"/>
                <w:szCs w:val="22"/>
              </w:rPr>
              <w:t xml:space="preserve"> </w:t>
            </w:r>
            <w:r w:rsidR="00FB4C62" w:rsidRPr="00513F62">
              <w:rPr>
                <w:sz w:val="22"/>
                <w:szCs w:val="22"/>
              </w:rPr>
              <w:t>Eur</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6B688C41"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18456F">
              <w:rPr>
                <w:rFonts w:ascii="Times New Roman" w:hAnsi="Times New Roman" w:cs="Times New Roman"/>
                <w:sz w:val="22"/>
                <w:szCs w:val="22"/>
                <w:lang w:val="lt-LT"/>
              </w:rPr>
              <w:t>70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r w:rsidR="00A0706D" w:rsidRPr="00513F62">
              <w:rPr>
                <w:rFonts w:ascii="Times New Roman" w:hAnsi="Times New Roman" w:cs="Times New Roman"/>
                <w:i/>
                <w:sz w:val="22"/>
                <w:szCs w:val="22"/>
                <w:lang w:val="lt-LT"/>
              </w:rPr>
              <w:t xml:space="preserve"> </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DEB73EF"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35B03FD" w14:textId="77777777" w:rsidR="0018456F" w:rsidRPr="00377B29" w:rsidRDefault="0018456F" w:rsidP="0018456F">
            <w:pPr>
              <w:jc w:val="both"/>
              <w:rPr>
                <w:sz w:val="22"/>
                <w:szCs w:val="22"/>
              </w:rPr>
            </w:pPr>
            <w:r w:rsidRPr="00377B29">
              <w:rPr>
                <w:sz w:val="22"/>
                <w:szCs w:val="22"/>
              </w:rPr>
              <w:t>Tinkamu nuosavu indėliu yra laikomas:</w:t>
            </w:r>
          </w:p>
          <w:p w14:paraId="05B4F461" w14:textId="53B5C8AE" w:rsidR="0018456F" w:rsidRPr="00377B29" w:rsidRDefault="00C32781" w:rsidP="0018456F">
            <w:pPr>
              <w:jc w:val="both"/>
              <w:rPr>
                <w:sz w:val="22"/>
                <w:szCs w:val="22"/>
              </w:rPr>
            </w:pPr>
            <w:r>
              <w:rPr>
                <w:sz w:val="22"/>
                <w:szCs w:val="22"/>
              </w:rPr>
              <w:sym w:font="Wingdings" w:char="F0A7"/>
            </w:r>
            <w:r w:rsidR="0018456F" w:rsidRPr="00377B29">
              <w:rPr>
                <w:sz w:val="22"/>
                <w:szCs w:val="22"/>
              </w:rPr>
              <w:t xml:space="preserve">   pareiškėjo nuosavos piniginės lėšos;</w:t>
            </w:r>
          </w:p>
          <w:p w14:paraId="5E936E4E" w14:textId="0863A04F" w:rsidR="00020551" w:rsidRPr="00377B29" w:rsidRDefault="00C32781" w:rsidP="0018456F">
            <w:pPr>
              <w:jc w:val="both"/>
              <w:rPr>
                <w:sz w:val="22"/>
                <w:szCs w:val="22"/>
              </w:rPr>
            </w:pPr>
            <w:r>
              <w:rPr>
                <w:sz w:val="22"/>
                <w:szCs w:val="22"/>
              </w:rPr>
              <w:sym w:font="Wingdings" w:char="F0A7"/>
            </w:r>
            <w:r w:rsidR="0018456F" w:rsidRPr="00377B29">
              <w:rPr>
                <w:sz w:val="22"/>
                <w:szCs w:val="22"/>
              </w:rPr>
              <w:t xml:space="preserve">   pareiškėjo skolintos lėšos.</w:t>
            </w:r>
          </w:p>
          <w:p w14:paraId="6E74B58C" w14:textId="1A5C7753" w:rsidR="00856B2C" w:rsidRPr="00377B29" w:rsidRDefault="00C32781" w:rsidP="00856B2C">
            <w:pPr>
              <w:autoSpaceDE w:val="0"/>
              <w:autoSpaceDN w:val="0"/>
              <w:adjustRightInd w:val="0"/>
              <w:rPr>
                <w:rFonts w:ascii="TimesNewRomanPSMT" w:hAnsi="TimesNewRomanPSMT" w:cs="TimesNewRomanPSMT"/>
                <w:sz w:val="22"/>
                <w:szCs w:val="22"/>
              </w:rPr>
            </w:pPr>
            <w:r>
              <w:rPr>
                <w:sz w:val="22"/>
                <w:szCs w:val="22"/>
              </w:rPr>
              <w:sym w:font="Wingdings" w:char="F0A7"/>
            </w:r>
            <w:r w:rsidR="00856B2C" w:rsidRPr="00377B29">
              <w:rPr>
                <w:sz w:val="22"/>
                <w:szCs w:val="22"/>
              </w:rPr>
              <w:t xml:space="preserve">   </w:t>
            </w:r>
            <w:r w:rsidR="00856B2C" w:rsidRPr="00377B29">
              <w:rPr>
                <w:rFonts w:ascii="TimesNewRomanPSMT" w:hAnsi="TimesNewRomanPSMT" w:cs="TimesNewRomanPSMT"/>
                <w:sz w:val="22"/>
                <w:szCs w:val="22"/>
              </w:rPr>
              <w:t>pareiškėjo iš vietos projekte numatytos vykdyti veiklos gautinos lėšos;</w:t>
            </w:r>
          </w:p>
          <w:p w14:paraId="0E65A5BD" w14:textId="7031BE09" w:rsidR="00856B2C" w:rsidRPr="00377B29" w:rsidRDefault="00C32781" w:rsidP="00856B2C">
            <w:pPr>
              <w:autoSpaceDE w:val="0"/>
              <w:autoSpaceDN w:val="0"/>
              <w:adjustRightInd w:val="0"/>
              <w:rPr>
                <w:rFonts w:ascii="TimesNewRomanPSMT" w:hAnsi="TimesNewRomanPSMT" w:cs="TimesNewRomanPSMT"/>
                <w:sz w:val="22"/>
                <w:szCs w:val="22"/>
              </w:rPr>
            </w:pPr>
            <w:r>
              <w:rPr>
                <w:sz w:val="22"/>
                <w:szCs w:val="22"/>
              </w:rPr>
              <w:sym w:font="Wingdings" w:char="F0A7"/>
            </w:r>
            <w:r w:rsidR="00856B2C" w:rsidRPr="00377B29">
              <w:rPr>
                <w:sz w:val="22"/>
                <w:szCs w:val="22"/>
              </w:rPr>
              <w:t xml:space="preserve"> </w:t>
            </w:r>
            <w:r w:rsidR="00856B2C" w:rsidRPr="00377B29">
              <w:rPr>
                <w:rFonts w:ascii="SymbolMT" w:hAnsi="SymbolMT" w:cs="SymbolMT"/>
                <w:sz w:val="22"/>
                <w:szCs w:val="22"/>
              </w:rPr>
              <w:t xml:space="preserve"> </w:t>
            </w:r>
            <w:r w:rsidR="00856B2C" w:rsidRPr="00377B29">
              <w:rPr>
                <w:rFonts w:ascii="TimesNewRomanPSMT" w:hAnsi="TimesNewRomanPSMT" w:cs="TimesNewRomanPSMT"/>
                <w:sz w:val="22"/>
                <w:szCs w:val="22"/>
              </w:rPr>
              <w:t>gautinos paramos lėšos, kai vietos projektas įgyvendinamas ne vienu etapu arba sąskaitų</w:t>
            </w:r>
          </w:p>
          <w:p w14:paraId="0422A89E" w14:textId="1AA7DDF2" w:rsidR="00856B2C" w:rsidRPr="00513F62" w:rsidRDefault="00856B2C" w:rsidP="00856B2C">
            <w:pPr>
              <w:jc w:val="both"/>
              <w:rPr>
                <w:b/>
                <w:i/>
                <w:sz w:val="22"/>
                <w:szCs w:val="22"/>
              </w:rPr>
            </w:pPr>
            <w:r w:rsidRPr="00377B29">
              <w:rPr>
                <w:rFonts w:ascii="TimesNewRomanPSMT" w:hAnsi="TimesNewRomanPSMT" w:cs="TimesNewRomanPSMT"/>
                <w:sz w:val="22"/>
                <w:szCs w:val="22"/>
              </w:rPr>
              <w:t>apmokėjimo būdu</w:t>
            </w:r>
            <w:r w:rsidRPr="00377B29">
              <w:rPr>
                <w:sz w:val="22"/>
                <w:szCs w:val="22"/>
              </w:rPr>
              <w:t xml:space="preserve">.  </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08175CBB" w:rsidR="001170A2" w:rsidRPr="00377B29" w:rsidRDefault="0018456F" w:rsidP="001170A2">
            <w:pPr>
              <w:pStyle w:val="num1diagrama0"/>
              <w:tabs>
                <w:tab w:val="left" w:pos="540"/>
                <w:tab w:val="left" w:pos="1260"/>
                <w:tab w:val="left" w:pos="1440"/>
                <w:tab w:val="left" w:pos="1620"/>
                <w:tab w:val="left" w:pos="1800"/>
              </w:tabs>
              <w:rPr>
                <w:i/>
                <w:sz w:val="22"/>
                <w:szCs w:val="22"/>
              </w:rPr>
            </w:pPr>
            <w:r w:rsidRPr="00377B29">
              <w:rPr>
                <w:sz w:val="22"/>
                <w:szCs w:val="22"/>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46180157"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18456F" w:rsidRPr="00C32781">
              <w:rPr>
                <w:sz w:val="22"/>
                <w:szCs w:val="22"/>
              </w:rPr>
              <w:t>Mažiausias privalomas surinkti balų skaičius pagal vietos projektų atrankos kriterijus – 40 balų (Vietos projektų administravimo taisyklių 88 punktas).</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9888136"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96BC245"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608C030"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1FFAC473"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AA0D8C" w:rsidRPr="00513F62" w14:paraId="6E401A91" w14:textId="77777777" w:rsidTr="00C95BE1">
        <w:tc>
          <w:tcPr>
            <w:tcW w:w="756" w:type="dxa"/>
            <w:shd w:val="clear" w:color="auto" w:fill="auto"/>
            <w:vAlign w:val="center"/>
          </w:tcPr>
          <w:p w14:paraId="6E1957F8" w14:textId="77777777" w:rsidR="00AA0D8C" w:rsidRPr="00884CEF" w:rsidRDefault="00AA0D8C" w:rsidP="00AA0D8C">
            <w:pPr>
              <w:rPr>
                <w:bCs/>
                <w:sz w:val="22"/>
                <w:szCs w:val="22"/>
              </w:rPr>
            </w:pPr>
            <w:r w:rsidRPr="00884CEF">
              <w:rPr>
                <w:bCs/>
                <w:sz w:val="22"/>
                <w:szCs w:val="22"/>
              </w:rPr>
              <w:lastRenderedPageBreak/>
              <w:t>1.</w:t>
            </w:r>
          </w:p>
        </w:tc>
        <w:tc>
          <w:tcPr>
            <w:tcW w:w="3873" w:type="dxa"/>
            <w:shd w:val="clear" w:color="auto" w:fill="auto"/>
          </w:tcPr>
          <w:p w14:paraId="17B7C0C8" w14:textId="77777777" w:rsidR="00AA0D8C" w:rsidRPr="00884CEF" w:rsidRDefault="00AA0D8C" w:rsidP="00AA0D8C">
            <w:pPr>
              <w:jc w:val="both"/>
              <w:rPr>
                <w:sz w:val="22"/>
                <w:szCs w:val="22"/>
              </w:rPr>
            </w:pPr>
            <w:r w:rsidRPr="00884CEF">
              <w:rPr>
                <w:sz w:val="22"/>
                <w:szCs w:val="22"/>
              </w:rPr>
              <w:t xml:space="preserve">Projektu sukuriama darbo vieta ne tik projekto vykdytojui, </w:t>
            </w:r>
            <w:proofErr w:type="spellStart"/>
            <w:r w:rsidRPr="00884CEF">
              <w:rPr>
                <w:sz w:val="22"/>
                <w:szCs w:val="22"/>
              </w:rPr>
              <w:t>t.y</w:t>
            </w:r>
            <w:proofErr w:type="spellEnd"/>
            <w:r w:rsidRPr="00884CEF">
              <w:rPr>
                <w:sz w:val="22"/>
                <w:szCs w:val="22"/>
              </w:rPr>
              <w:t>. daugiau nei 1 darbo vieta</w:t>
            </w:r>
          </w:p>
          <w:p w14:paraId="7E492ACE" w14:textId="26048D91" w:rsidR="00AA0D8C" w:rsidRPr="00377B29" w:rsidRDefault="00AA0D8C" w:rsidP="00054082">
            <w:pPr>
              <w:rPr>
                <w:sz w:val="22"/>
                <w:szCs w:val="22"/>
              </w:rPr>
            </w:pPr>
          </w:p>
        </w:tc>
        <w:tc>
          <w:tcPr>
            <w:tcW w:w="1650" w:type="dxa"/>
            <w:gridSpan w:val="2"/>
            <w:shd w:val="clear" w:color="auto" w:fill="auto"/>
          </w:tcPr>
          <w:p w14:paraId="3EA4DB02" w14:textId="2285CB91" w:rsidR="00AA0D8C" w:rsidRPr="00377B29" w:rsidRDefault="00054082" w:rsidP="00AA0D8C">
            <w:pPr>
              <w:jc w:val="center"/>
              <w:rPr>
                <w:bCs/>
                <w:sz w:val="22"/>
                <w:szCs w:val="22"/>
              </w:rPr>
            </w:pPr>
            <w:r w:rsidRPr="00377B29">
              <w:rPr>
                <w:bCs/>
                <w:sz w:val="22"/>
                <w:szCs w:val="22"/>
              </w:rPr>
              <w:t>20</w:t>
            </w:r>
          </w:p>
          <w:p w14:paraId="57FC175F" w14:textId="10DFC2B1" w:rsidR="00E766FF" w:rsidRPr="00377B29" w:rsidRDefault="00E766FF" w:rsidP="00AA0D8C">
            <w:pPr>
              <w:jc w:val="center"/>
              <w:rPr>
                <w:bCs/>
                <w:sz w:val="22"/>
                <w:szCs w:val="22"/>
              </w:rPr>
            </w:pPr>
          </w:p>
        </w:tc>
        <w:tc>
          <w:tcPr>
            <w:tcW w:w="4064" w:type="dxa"/>
            <w:shd w:val="clear" w:color="auto" w:fill="auto"/>
          </w:tcPr>
          <w:p w14:paraId="10AB8D3A" w14:textId="733CC30F" w:rsidR="00D0290C" w:rsidRPr="00377B29" w:rsidRDefault="00D0290C" w:rsidP="00AA0D8C">
            <w:pPr>
              <w:jc w:val="both"/>
              <w:rPr>
                <w:sz w:val="22"/>
                <w:szCs w:val="22"/>
              </w:rPr>
            </w:pPr>
            <w:r w:rsidRPr="00377B29">
              <w:rPr>
                <w:sz w:val="22"/>
                <w:szCs w:val="22"/>
              </w:rPr>
              <w:t xml:space="preserve">Paraiškoje </w:t>
            </w:r>
            <w:r w:rsidR="00A17CDE" w:rsidRPr="00377B29">
              <w:rPr>
                <w:sz w:val="22"/>
                <w:szCs w:val="22"/>
              </w:rPr>
              <w:t xml:space="preserve">ir verslo plane </w:t>
            </w:r>
            <w:r w:rsidRPr="00377B29">
              <w:rPr>
                <w:sz w:val="22"/>
                <w:szCs w:val="22"/>
              </w:rPr>
              <w:t xml:space="preserve">turi būti aiškiai nurodyta, kiek etatų,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–2020 metų programos priemones, rodiklio „Naujos darbo vietos sukūrimas ir išlaikymas“ pasiekimo vertinimo metodika“, patvirtinta Žemės ūkio ministro 2017 m. lapkričio 9 įsakymu Nr. 3D-718). </w:t>
            </w:r>
          </w:p>
          <w:p w14:paraId="016C5C45" w14:textId="31975160" w:rsidR="00D0290C" w:rsidRPr="00377B29" w:rsidRDefault="00D0290C" w:rsidP="00D0290C">
            <w:pPr>
              <w:jc w:val="both"/>
              <w:rPr>
                <w:sz w:val="22"/>
                <w:szCs w:val="22"/>
              </w:rPr>
            </w:pPr>
            <w:r w:rsidRPr="00377B29">
              <w:rPr>
                <w:sz w:val="22"/>
                <w:szCs w:val="22"/>
              </w:rPr>
              <w:t>Vertin</w:t>
            </w:r>
            <w:r w:rsidR="009F7C5C" w:rsidRPr="00377B29">
              <w:rPr>
                <w:sz w:val="22"/>
                <w:szCs w:val="22"/>
              </w:rPr>
              <w:t>a</w:t>
            </w:r>
            <w:r w:rsidRPr="00377B29">
              <w:rPr>
                <w:sz w:val="22"/>
                <w:szCs w:val="22"/>
              </w:rPr>
              <w:t>ma pagal vietos projekto paraiškos 4 dalyje „Vietos projekto atitiktis vietos projektų atrankos kriterijams“ ir 6 dalyje „Vietos projekto pasiekimų rodikliai“, pateiktą informaciją ir pridedamus dokumentus.  Vertinama pagal vietos projekto paraiškoje suplanuotą darbo vietų skaičių.</w:t>
            </w:r>
          </w:p>
          <w:p w14:paraId="7D197F22" w14:textId="4B5B8289" w:rsidR="00D0290C" w:rsidRPr="00377B29" w:rsidRDefault="00D0290C" w:rsidP="00AA0D8C">
            <w:pPr>
              <w:jc w:val="both"/>
              <w:rPr>
                <w:sz w:val="22"/>
                <w:szCs w:val="22"/>
              </w:rPr>
            </w:pPr>
          </w:p>
        </w:tc>
        <w:tc>
          <w:tcPr>
            <w:tcW w:w="4820" w:type="dxa"/>
            <w:shd w:val="clear" w:color="auto" w:fill="auto"/>
          </w:tcPr>
          <w:p w14:paraId="5AB90082" w14:textId="55DA6B74" w:rsidR="00A17CDE" w:rsidRPr="00377B29" w:rsidRDefault="00A17CDE" w:rsidP="00A17CDE">
            <w:pPr>
              <w:pStyle w:val="Default"/>
              <w:jc w:val="both"/>
              <w:rPr>
                <w:color w:val="auto"/>
                <w:sz w:val="22"/>
                <w:szCs w:val="22"/>
              </w:rPr>
            </w:pPr>
            <w:r w:rsidRPr="00377B29">
              <w:rPr>
                <w:color w:val="auto"/>
                <w:sz w:val="22"/>
                <w:szCs w:val="22"/>
              </w:rPr>
              <w:t>Atitiktis atrankos kriterijui nustatoma paraiškos vertinimo metu pagal vietos projekto vykdytojo pateiktus duomenis ir/arba pridedamus dokumentus.</w:t>
            </w:r>
          </w:p>
          <w:p w14:paraId="20C8A704" w14:textId="77777777" w:rsidR="00AA0D8C" w:rsidRPr="00377B29" w:rsidRDefault="00AA0D8C" w:rsidP="00AA0D8C">
            <w:pPr>
              <w:jc w:val="both"/>
              <w:rPr>
                <w:sz w:val="22"/>
                <w:szCs w:val="22"/>
              </w:rPr>
            </w:pPr>
            <w:r w:rsidRPr="00377B29">
              <w:rPr>
                <w:sz w:val="22"/>
                <w:szCs w:val="22"/>
              </w:rPr>
              <w:t xml:space="preserve">Vietos projekto kontrolės </w:t>
            </w:r>
            <w:proofErr w:type="spellStart"/>
            <w:r w:rsidRPr="00377B29">
              <w:rPr>
                <w:sz w:val="22"/>
                <w:szCs w:val="22"/>
              </w:rPr>
              <w:t>laikotapio</w:t>
            </w:r>
            <w:proofErr w:type="spellEnd"/>
            <w:r w:rsidRPr="00377B29">
              <w:rPr>
                <w:sz w:val="22"/>
                <w:szCs w:val="22"/>
              </w:rPr>
              <w:t xml:space="preserve"> metu – pagal užbaigto vietos projekto metinėse ataskaitose pateiktus duomenis ir pridedamus dokumentus (darbo sutartis (-</w:t>
            </w:r>
            <w:proofErr w:type="spellStart"/>
            <w:r w:rsidRPr="00377B29">
              <w:rPr>
                <w:sz w:val="22"/>
                <w:szCs w:val="22"/>
              </w:rPr>
              <w:t>ys</w:t>
            </w:r>
            <w:proofErr w:type="spellEnd"/>
            <w:r w:rsidRPr="00377B29">
              <w:rPr>
                <w:sz w:val="22"/>
                <w:szCs w:val="22"/>
              </w:rPr>
              <w:t>), už darbą apmokėjimą įrodantys dokumentai, laiko apskaitos žiniaraščiai, Valstybinio socialinio draudimo fondo pažyma apie įdarbintą (-</w:t>
            </w:r>
            <w:proofErr w:type="spellStart"/>
            <w:r w:rsidRPr="00377B29">
              <w:rPr>
                <w:sz w:val="22"/>
                <w:szCs w:val="22"/>
              </w:rPr>
              <w:t>us</w:t>
            </w:r>
            <w:proofErr w:type="spellEnd"/>
            <w:r w:rsidRPr="00377B29">
              <w:rPr>
                <w:sz w:val="22"/>
                <w:szCs w:val="22"/>
              </w:rPr>
              <w:t>) asmenis (apdraustųjų asmenų sąrašas už nurodytą laikotarpį) ir (arba) pajamų deklaracija (-</w:t>
            </w:r>
            <w:proofErr w:type="spellStart"/>
            <w:r w:rsidRPr="00377B29">
              <w:rPr>
                <w:sz w:val="22"/>
                <w:szCs w:val="22"/>
              </w:rPr>
              <w:t>os</w:t>
            </w:r>
            <w:proofErr w:type="spellEnd"/>
            <w:r w:rsidRPr="00377B29">
              <w:rPr>
                <w:sz w:val="22"/>
                <w:szCs w:val="22"/>
              </w:rPr>
              <w:t>)).</w:t>
            </w:r>
          </w:p>
          <w:p w14:paraId="562F4392" w14:textId="54498F51" w:rsidR="00AA0D8C" w:rsidRPr="00AA0D8C" w:rsidRDefault="00AA0D8C" w:rsidP="00AA0D8C">
            <w:pPr>
              <w:jc w:val="both"/>
              <w:rPr>
                <w:color w:val="1F3864" w:themeColor="accent5" w:themeShade="80"/>
                <w:sz w:val="22"/>
                <w:szCs w:val="22"/>
              </w:rPr>
            </w:pPr>
            <w:r w:rsidRPr="00377B29">
              <w:rPr>
                <w:sz w:val="22"/>
                <w:szCs w:val="22"/>
              </w:rPr>
              <w:t xml:space="preserve">Vietos projekto kontrolės laikotarpis – </w:t>
            </w:r>
            <w:r w:rsidR="00D0290C" w:rsidRPr="00377B29">
              <w:rPr>
                <w:sz w:val="22"/>
                <w:szCs w:val="22"/>
              </w:rPr>
              <w:t>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D0290C" w:rsidRPr="00513F62" w14:paraId="367577BB" w14:textId="77777777" w:rsidTr="00C95BE1">
        <w:tc>
          <w:tcPr>
            <w:tcW w:w="756" w:type="dxa"/>
            <w:shd w:val="clear" w:color="auto" w:fill="auto"/>
            <w:vAlign w:val="center"/>
          </w:tcPr>
          <w:p w14:paraId="6C6E2B44" w14:textId="77777777" w:rsidR="00D0290C" w:rsidRPr="00884CEF" w:rsidRDefault="00D0290C" w:rsidP="00D0290C">
            <w:pPr>
              <w:rPr>
                <w:bCs/>
                <w:sz w:val="22"/>
                <w:szCs w:val="22"/>
              </w:rPr>
            </w:pPr>
            <w:r w:rsidRPr="00884CEF">
              <w:rPr>
                <w:bCs/>
                <w:sz w:val="22"/>
                <w:szCs w:val="22"/>
              </w:rPr>
              <w:t>2.</w:t>
            </w:r>
          </w:p>
        </w:tc>
        <w:tc>
          <w:tcPr>
            <w:tcW w:w="3873" w:type="dxa"/>
            <w:shd w:val="clear" w:color="auto" w:fill="auto"/>
          </w:tcPr>
          <w:p w14:paraId="6E6886B7" w14:textId="5407EB84" w:rsidR="00D0290C" w:rsidRPr="00884CEF" w:rsidRDefault="00D0290C" w:rsidP="00D0290C">
            <w:pPr>
              <w:jc w:val="both"/>
              <w:rPr>
                <w:sz w:val="22"/>
                <w:szCs w:val="22"/>
              </w:rPr>
            </w:pPr>
            <w:r w:rsidRPr="00884CEF">
              <w:rPr>
                <w:sz w:val="22"/>
                <w:szCs w:val="22"/>
              </w:rPr>
              <w:t>Projekto paraišką teikia asmuo iki 29 metų amžiaus</w:t>
            </w:r>
          </w:p>
        </w:tc>
        <w:tc>
          <w:tcPr>
            <w:tcW w:w="1635" w:type="dxa"/>
            <w:shd w:val="clear" w:color="auto" w:fill="auto"/>
          </w:tcPr>
          <w:p w14:paraId="3B0518CF" w14:textId="780961BD" w:rsidR="00D0290C" w:rsidRPr="00377B29" w:rsidRDefault="00D0290C" w:rsidP="00D0290C">
            <w:pPr>
              <w:jc w:val="center"/>
              <w:rPr>
                <w:sz w:val="22"/>
                <w:szCs w:val="22"/>
              </w:rPr>
            </w:pPr>
            <w:r w:rsidRPr="00377B29">
              <w:rPr>
                <w:sz w:val="22"/>
                <w:szCs w:val="22"/>
              </w:rPr>
              <w:t>20</w:t>
            </w:r>
          </w:p>
        </w:tc>
        <w:tc>
          <w:tcPr>
            <w:tcW w:w="4079" w:type="dxa"/>
            <w:gridSpan w:val="2"/>
            <w:shd w:val="clear" w:color="auto" w:fill="auto"/>
          </w:tcPr>
          <w:p w14:paraId="2656E309" w14:textId="77777777" w:rsidR="00D0290C" w:rsidRPr="00377B29" w:rsidRDefault="00D0290C" w:rsidP="00D0290C">
            <w:pPr>
              <w:jc w:val="both"/>
              <w:rPr>
                <w:sz w:val="22"/>
                <w:szCs w:val="22"/>
              </w:rPr>
            </w:pPr>
            <w:r w:rsidRPr="00377B29">
              <w:rPr>
                <w:sz w:val="22"/>
                <w:szCs w:val="22"/>
              </w:rPr>
              <w:t>vertinama pagal  vietos projekto paraiškos 4 lentelėje „Vietos projekto atitiktis vietos projektų atrankos kriterijams“ pagrindimą ir kartu pateiktus dokumentus:</w:t>
            </w:r>
          </w:p>
          <w:p w14:paraId="4D95A0A1" w14:textId="6E508A43" w:rsidR="00D0290C" w:rsidRPr="00377B29" w:rsidRDefault="00D0290C" w:rsidP="00D0290C">
            <w:pPr>
              <w:jc w:val="both"/>
              <w:rPr>
                <w:sz w:val="22"/>
                <w:szCs w:val="22"/>
              </w:rPr>
            </w:pPr>
            <w:r w:rsidRPr="00377B29">
              <w:rPr>
                <w:sz w:val="22"/>
                <w:szCs w:val="22"/>
              </w:rPr>
              <w:t xml:space="preserve"> - paso ar asmens tapatybės kortelės kopija. Laikoma, kad pareiškėjas atitinka šį atrankos kriterijų, jeigu pareiškėjas - fizinis asmuo, paraiškos pateikimo dieną yra iki 29 metų amžiaus.</w:t>
            </w:r>
          </w:p>
        </w:tc>
        <w:tc>
          <w:tcPr>
            <w:tcW w:w="4820" w:type="dxa"/>
            <w:shd w:val="clear" w:color="auto" w:fill="auto"/>
          </w:tcPr>
          <w:p w14:paraId="00401BC1" w14:textId="64BEFD66" w:rsidR="00D0290C" w:rsidRPr="00377B29" w:rsidRDefault="00D0290C" w:rsidP="00D0290C">
            <w:pPr>
              <w:jc w:val="both"/>
              <w:rPr>
                <w:sz w:val="22"/>
                <w:szCs w:val="22"/>
              </w:rPr>
            </w:pPr>
            <w:r w:rsidRPr="00377B29">
              <w:rPr>
                <w:sz w:val="22"/>
                <w:szCs w:val="22"/>
              </w:rPr>
              <w:t>atitiktis finansavimo sąlygai vertinama paraiškos pateikimo ir vertinimo metu</w:t>
            </w:r>
          </w:p>
        </w:tc>
      </w:tr>
      <w:tr w:rsidR="00F43E59" w:rsidRPr="00513F62" w14:paraId="6B7E9314" w14:textId="77777777" w:rsidTr="00C95BE1">
        <w:tc>
          <w:tcPr>
            <w:tcW w:w="756" w:type="dxa"/>
            <w:shd w:val="clear" w:color="auto" w:fill="auto"/>
          </w:tcPr>
          <w:p w14:paraId="4262976F" w14:textId="77777777" w:rsidR="00F43E59" w:rsidRPr="00884CEF" w:rsidRDefault="00F43E59" w:rsidP="00F43E59">
            <w:pPr>
              <w:rPr>
                <w:bCs/>
                <w:sz w:val="22"/>
                <w:szCs w:val="22"/>
              </w:rPr>
            </w:pPr>
            <w:r w:rsidRPr="00884CEF">
              <w:rPr>
                <w:bCs/>
                <w:sz w:val="22"/>
                <w:szCs w:val="22"/>
              </w:rPr>
              <w:t>3.</w:t>
            </w:r>
          </w:p>
        </w:tc>
        <w:tc>
          <w:tcPr>
            <w:tcW w:w="3873" w:type="dxa"/>
            <w:shd w:val="clear" w:color="auto" w:fill="auto"/>
          </w:tcPr>
          <w:p w14:paraId="5B585C42" w14:textId="086635C0" w:rsidR="00F43E59" w:rsidRPr="00884CEF" w:rsidRDefault="00F43E59" w:rsidP="00F43E59">
            <w:pPr>
              <w:jc w:val="both"/>
              <w:rPr>
                <w:sz w:val="22"/>
                <w:szCs w:val="22"/>
              </w:rPr>
            </w:pPr>
            <w:r w:rsidRPr="00884CEF">
              <w:rPr>
                <w:sz w:val="22"/>
                <w:szCs w:val="22"/>
              </w:rPr>
              <w:t>Projektą teikia asmuo ne anksčiau nei prieš 1 metus grįžęs iš emigracijos</w:t>
            </w:r>
          </w:p>
        </w:tc>
        <w:tc>
          <w:tcPr>
            <w:tcW w:w="1635" w:type="dxa"/>
            <w:shd w:val="clear" w:color="auto" w:fill="auto"/>
          </w:tcPr>
          <w:p w14:paraId="67D82F22" w14:textId="39E1B037" w:rsidR="00F43E59" w:rsidRPr="00377B29" w:rsidRDefault="00F43E59" w:rsidP="00F43E59">
            <w:pPr>
              <w:jc w:val="center"/>
              <w:rPr>
                <w:b/>
                <w:sz w:val="22"/>
                <w:szCs w:val="22"/>
              </w:rPr>
            </w:pPr>
            <w:r w:rsidRPr="00377B29">
              <w:rPr>
                <w:sz w:val="22"/>
                <w:szCs w:val="22"/>
              </w:rPr>
              <w:t>10</w:t>
            </w:r>
          </w:p>
        </w:tc>
        <w:tc>
          <w:tcPr>
            <w:tcW w:w="4079" w:type="dxa"/>
            <w:gridSpan w:val="2"/>
            <w:shd w:val="clear" w:color="auto" w:fill="auto"/>
          </w:tcPr>
          <w:p w14:paraId="75B325D4" w14:textId="77777777" w:rsidR="00F43E59" w:rsidRPr="00377B29" w:rsidRDefault="00F43E59" w:rsidP="00F43E59">
            <w:pPr>
              <w:jc w:val="both"/>
              <w:rPr>
                <w:sz w:val="22"/>
                <w:szCs w:val="22"/>
              </w:rPr>
            </w:pPr>
            <w:r w:rsidRPr="00377B29">
              <w:rPr>
                <w:sz w:val="22"/>
                <w:szCs w:val="22"/>
              </w:rPr>
              <w:t xml:space="preserve">vertinama pagal  vietos projekto paraiškos 4 lentelėje „Vietos projekto atitiktis vietos </w:t>
            </w:r>
            <w:r w:rsidRPr="00377B29">
              <w:rPr>
                <w:sz w:val="22"/>
                <w:szCs w:val="22"/>
              </w:rPr>
              <w:lastRenderedPageBreak/>
              <w:t xml:space="preserve">projektų atrankos kriterijams“ pagrindimą ir kartu pateiktus dokumentus: </w:t>
            </w:r>
          </w:p>
          <w:p w14:paraId="74BF1FF6" w14:textId="77777777" w:rsidR="00F43E59" w:rsidRPr="00377B29" w:rsidRDefault="00F43E59" w:rsidP="00F43E59">
            <w:pPr>
              <w:jc w:val="both"/>
              <w:rPr>
                <w:sz w:val="22"/>
                <w:szCs w:val="22"/>
              </w:rPr>
            </w:pPr>
            <w:r w:rsidRPr="00377B29">
              <w:rPr>
                <w:sz w:val="22"/>
                <w:szCs w:val="22"/>
              </w:rPr>
              <w:t xml:space="preserve">- pažyma iš migracijos departamento. </w:t>
            </w:r>
          </w:p>
          <w:p w14:paraId="6B951F6A" w14:textId="633A1A93" w:rsidR="00F43E59" w:rsidRPr="00377B29" w:rsidRDefault="00F43E59" w:rsidP="00F43E59">
            <w:pPr>
              <w:jc w:val="both"/>
              <w:rPr>
                <w:b/>
                <w:sz w:val="22"/>
                <w:szCs w:val="22"/>
              </w:rPr>
            </w:pPr>
            <w:r w:rsidRPr="00377B29">
              <w:rPr>
                <w:sz w:val="22"/>
                <w:szCs w:val="22"/>
              </w:rPr>
              <w:t>Laikoma, kad pareiškėjas atitinka šį atrankos kriterijų, jeigu paraiškos pateikimo dienai yra praėję ne daugiau negu metai, kai pareiškėjas – fizinis asmuo yra grįžęs iš emigracijos.</w:t>
            </w:r>
          </w:p>
        </w:tc>
        <w:tc>
          <w:tcPr>
            <w:tcW w:w="4820" w:type="dxa"/>
            <w:shd w:val="clear" w:color="auto" w:fill="auto"/>
          </w:tcPr>
          <w:p w14:paraId="52E30D35" w14:textId="5973B21F" w:rsidR="00F43E59" w:rsidRPr="00377B29" w:rsidRDefault="00F43E59" w:rsidP="00F43E59">
            <w:pPr>
              <w:jc w:val="both"/>
              <w:rPr>
                <w:b/>
                <w:sz w:val="22"/>
                <w:szCs w:val="22"/>
              </w:rPr>
            </w:pPr>
            <w:r w:rsidRPr="00377B29">
              <w:rPr>
                <w:sz w:val="22"/>
                <w:szCs w:val="22"/>
              </w:rPr>
              <w:lastRenderedPageBreak/>
              <w:t>atitiktis finansavimo sąlygai vertinama paraiškos pateikimo ir vertinimo metu</w:t>
            </w:r>
          </w:p>
        </w:tc>
      </w:tr>
      <w:tr w:rsidR="00F43E59" w:rsidRPr="00513F62" w14:paraId="6FBD8C6B" w14:textId="77777777" w:rsidTr="00C95BE1">
        <w:tc>
          <w:tcPr>
            <w:tcW w:w="756" w:type="dxa"/>
            <w:shd w:val="clear" w:color="auto" w:fill="auto"/>
          </w:tcPr>
          <w:p w14:paraId="71DD4486" w14:textId="63BAB5FF" w:rsidR="00F43E59" w:rsidRPr="00884CEF" w:rsidRDefault="00F43E59" w:rsidP="00F43E59">
            <w:pPr>
              <w:rPr>
                <w:bCs/>
                <w:sz w:val="22"/>
                <w:szCs w:val="22"/>
              </w:rPr>
            </w:pPr>
            <w:r w:rsidRPr="00884CEF">
              <w:rPr>
                <w:bCs/>
                <w:sz w:val="22"/>
                <w:szCs w:val="22"/>
              </w:rPr>
              <w:t>4.</w:t>
            </w:r>
          </w:p>
        </w:tc>
        <w:tc>
          <w:tcPr>
            <w:tcW w:w="3873" w:type="dxa"/>
            <w:shd w:val="clear" w:color="auto" w:fill="auto"/>
          </w:tcPr>
          <w:p w14:paraId="509AB600" w14:textId="0CE4DA2C" w:rsidR="00F43E59" w:rsidRPr="00377B29" w:rsidRDefault="00F43E59" w:rsidP="00F43E59">
            <w:pPr>
              <w:jc w:val="both"/>
              <w:rPr>
                <w:sz w:val="22"/>
                <w:szCs w:val="22"/>
              </w:rPr>
            </w:pPr>
            <w:r w:rsidRPr="00377B29">
              <w:rPr>
                <w:sz w:val="22"/>
                <w:szCs w:val="22"/>
              </w:rPr>
              <w:t>Pareiškėjas kaimo gyventojas, kuris paraiškos pateikimo dieną ne trumpiau nei 1 metus deklaravęs gyvenamą vietą kaimo vietovėje</w:t>
            </w:r>
          </w:p>
        </w:tc>
        <w:tc>
          <w:tcPr>
            <w:tcW w:w="1635" w:type="dxa"/>
            <w:shd w:val="clear" w:color="auto" w:fill="auto"/>
          </w:tcPr>
          <w:p w14:paraId="5A44F870" w14:textId="3BC9AC2B" w:rsidR="00F43E59" w:rsidRPr="00377B29" w:rsidRDefault="00054082" w:rsidP="00F43E59">
            <w:pPr>
              <w:jc w:val="center"/>
              <w:rPr>
                <w:sz w:val="22"/>
                <w:szCs w:val="22"/>
              </w:rPr>
            </w:pPr>
            <w:r w:rsidRPr="00377B29">
              <w:rPr>
                <w:sz w:val="22"/>
                <w:szCs w:val="22"/>
              </w:rPr>
              <w:t>2</w:t>
            </w:r>
            <w:r w:rsidR="00F43E59" w:rsidRPr="00377B29">
              <w:rPr>
                <w:sz w:val="22"/>
                <w:szCs w:val="22"/>
              </w:rPr>
              <w:t>0</w:t>
            </w:r>
          </w:p>
        </w:tc>
        <w:tc>
          <w:tcPr>
            <w:tcW w:w="4079" w:type="dxa"/>
            <w:gridSpan w:val="2"/>
            <w:shd w:val="clear" w:color="auto" w:fill="auto"/>
          </w:tcPr>
          <w:p w14:paraId="081212FC" w14:textId="77777777" w:rsidR="00F43E59" w:rsidRPr="00377B29" w:rsidRDefault="00F43E59" w:rsidP="00F43E59">
            <w:pPr>
              <w:jc w:val="both"/>
              <w:rPr>
                <w:sz w:val="22"/>
                <w:szCs w:val="22"/>
              </w:rPr>
            </w:pPr>
            <w:r w:rsidRPr="00377B29">
              <w:rPr>
                <w:sz w:val="22"/>
                <w:szCs w:val="22"/>
              </w:rPr>
              <w:t>Tikrinama pagal vietos projekto paraiškos 4 dalyje „Vietos projekto atitiktis vietos projektų atrankos kriterijams“ pateiktus duomenis.</w:t>
            </w:r>
          </w:p>
          <w:p w14:paraId="22FBC3BF" w14:textId="386EFA81" w:rsidR="00F43E59" w:rsidRPr="00377B29" w:rsidRDefault="00F43E59" w:rsidP="00F43E59">
            <w:pPr>
              <w:jc w:val="both"/>
              <w:rPr>
                <w:sz w:val="22"/>
                <w:szCs w:val="22"/>
              </w:rPr>
            </w:pPr>
            <w:r w:rsidRPr="00377B29">
              <w:rPr>
                <w:sz w:val="22"/>
                <w:szCs w:val="22"/>
              </w:rPr>
              <w:t>Pateikiama gyvenamosios vietos deklaracija</w:t>
            </w:r>
          </w:p>
        </w:tc>
        <w:tc>
          <w:tcPr>
            <w:tcW w:w="4820" w:type="dxa"/>
            <w:shd w:val="clear" w:color="auto" w:fill="auto"/>
          </w:tcPr>
          <w:p w14:paraId="2F912ECF" w14:textId="148D001B" w:rsidR="00F43E59" w:rsidRPr="00377B29" w:rsidRDefault="00F43E59" w:rsidP="00F43E59">
            <w:pPr>
              <w:jc w:val="both"/>
              <w:rPr>
                <w:sz w:val="22"/>
                <w:szCs w:val="22"/>
              </w:rPr>
            </w:pPr>
            <w:r w:rsidRPr="00377B29">
              <w:rPr>
                <w:sz w:val="22"/>
                <w:szCs w:val="22"/>
              </w:rPr>
              <w:t>atitiktis atrankos kriterijui vertinama paraiškos pateikimo ir vietos projektų pridėtinės vertės (kokybės) vertinimo metu.</w:t>
            </w:r>
          </w:p>
        </w:tc>
      </w:tr>
      <w:tr w:rsidR="00F43E59" w:rsidRPr="00513F62" w14:paraId="40F21BB3" w14:textId="77777777" w:rsidTr="00054082">
        <w:trPr>
          <w:trHeight w:val="1136"/>
        </w:trPr>
        <w:tc>
          <w:tcPr>
            <w:tcW w:w="756" w:type="dxa"/>
            <w:shd w:val="clear" w:color="auto" w:fill="auto"/>
          </w:tcPr>
          <w:p w14:paraId="55C0E12D" w14:textId="66FA938D" w:rsidR="00F43E59" w:rsidRPr="00884CEF" w:rsidRDefault="00F43E59" w:rsidP="00F43E59">
            <w:pPr>
              <w:rPr>
                <w:bCs/>
                <w:sz w:val="22"/>
                <w:szCs w:val="22"/>
              </w:rPr>
            </w:pPr>
            <w:r w:rsidRPr="00884CEF">
              <w:rPr>
                <w:bCs/>
                <w:sz w:val="22"/>
                <w:szCs w:val="22"/>
              </w:rPr>
              <w:t>5.</w:t>
            </w:r>
          </w:p>
        </w:tc>
        <w:tc>
          <w:tcPr>
            <w:tcW w:w="3873" w:type="dxa"/>
            <w:shd w:val="clear" w:color="auto" w:fill="auto"/>
          </w:tcPr>
          <w:p w14:paraId="638B625F" w14:textId="35FB85F4" w:rsidR="00F43E59" w:rsidRPr="00377B29" w:rsidRDefault="00F43E59" w:rsidP="00F43E59">
            <w:pPr>
              <w:jc w:val="both"/>
              <w:rPr>
                <w:sz w:val="22"/>
                <w:szCs w:val="22"/>
              </w:rPr>
            </w:pPr>
            <w:r w:rsidRPr="00377B29">
              <w:rPr>
                <w:sz w:val="22"/>
                <w:szCs w:val="22"/>
              </w:rPr>
              <w:t>Projektas prisideda prie turizmo plėtros savivaldybėje arba projektas susijęs su maisto gamyba</w:t>
            </w:r>
          </w:p>
        </w:tc>
        <w:tc>
          <w:tcPr>
            <w:tcW w:w="1635" w:type="dxa"/>
            <w:shd w:val="clear" w:color="auto" w:fill="auto"/>
          </w:tcPr>
          <w:p w14:paraId="7549CD58" w14:textId="1FCAD181" w:rsidR="00F43E59" w:rsidRPr="00377B29" w:rsidRDefault="00054082" w:rsidP="00F43E59">
            <w:pPr>
              <w:jc w:val="center"/>
              <w:rPr>
                <w:sz w:val="22"/>
                <w:szCs w:val="22"/>
              </w:rPr>
            </w:pPr>
            <w:r w:rsidRPr="00377B29">
              <w:rPr>
                <w:sz w:val="22"/>
                <w:szCs w:val="22"/>
              </w:rPr>
              <w:t>15</w:t>
            </w:r>
          </w:p>
        </w:tc>
        <w:tc>
          <w:tcPr>
            <w:tcW w:w="4079" w:type="dxa"/>
            <w:gridSpan w:val="2"/>
            <w:shd w:val="clear" w:color="auto" w:fill="auto"/>
          </w:tcPr>
          <w:p w14:paraId="2B57AC52" w14:textId="1F4A7D11" w:rsidR="00F43E59" w:rsidRPr="00377B29" w:rsidRDefault="00F43E59" w:rsidP="00F43E59">
            <w:pPr>
              <w:jc w:val="both"/>
              <w:rPr>
                <w:sz w:val="22"/>
                <w:szCs w:val="22"/>
              </w:rPr>
            </w:pPr>
            <w:r w:rsidRPr="00377B29">
              <w:rPr>
                <w:sz w:val="22"/>
                <w:szCs w:val="22"/>
              </w:rPr>
              <w:t>Tikrinama pagal vietos projekto paraiškos 4 dalyje „Vietos projekto atitiktis vietos projektų atrankos kriterijams“ pateiktus duomenis</w:t>
            </w:r>
          </w:p>
        </w:tc>
        <w:tc>
          <w:tcPr>
            <w:tcW w:w="4820" w:type="dxa"/>
            <w:shd w:val="clear" w:color="auto" w:fill="auto"/>
          </w:tcPr>
          <w:p w14:paraId="5D7A894C" w14:textId="07ACB70B" w:rsidR="00F43E59" w:rsidRPr="00377B29" w:rsidRDefault="00F43E59" w:rsidP="00F43E59">
            <w:pPr>
              <w:jc w:val="both"/>
              <w:rPr>
                <w:sz w:val="22"/>
                <w:szCs w:val="22"/>
              </w:rPr>
            </w:pPr>
            <w:r w:rsidRPr="00377B29">
              <w:rPr>
                <w:sz w:val="22"/>
                <w:szCs w:val="22"/>
              </w:rPr>
              <w:t>atitiktis atrankos kriterijui vertinama paraiškos pateikimo ir vietos projektų pridėtinės vertės (kokybės) vertinimo metu.</w:t>
            </w:r>
          </w:p>
        </w:tc>
      </w:tr>
      <w:tr w:rsidR="00F43E59" w:rsidRPr="00513F62" w14:paraId="1582A988" w14:textId="77777777" w:rsidTr="00C95BE1">
        <w:tc>
          <w:tcPr>
            <w:tcW w:w="756" w:type="dxa"/>
            <w:shd w:val="clear" w:color="auto" w:fill="auto"/>
          </w:tcPr>
          <w:p w14:paraId="231D7BDE" w14:textId="07F6C783" w:rsidR="00F43E59" w:rsidRPr="00884CEF" w:rsidRDefault="00F43E59" w:rsidP="00F43E59">
            <w:pPr>
              <w:rPr>
                <w:bCs/>
                <w:sz w:val="22"/>
                <w:szCs w:val="22"/>
              </w:rPr>
            </w:pPr>
            <w:r w:rsidRPr="00884CEF">
              <w:rPr>
                <w:bCs/>
                <w:sz w:val="22"/>
                <w:szCs w:val="22"/>
              </w:rPr>
              <w:t>6.</w:t>
            </w:r>
          </w:p>
        </w:tc>
        <w:tc>
          <w:tcPr>
            <w:tcW w:w="3873" w:type="dxa"/>
            <w:shd w:val="clear" w:color="auto" w:fill="auto"/>
          </w:tcPr>
          <w:p w14:paraId="3D25C552" w14:textId="6A3D78A6" w:rsidR="00F43E59" w:rsidRPr="00377B29" w:rsidRDefault="00F43E59" w:rsidP="00F43E59">
            <w:pPr>
              <w:jc w:val="both"/>
              <w:rPr>
                <w:sz w:val="22"/>
                <w:szCs w:val="22"/>
              </w:rPr>
            </w:pPr>
            <w:r w:rsidRPr="00E32B4A">
              <w:rPr>
                <w:sz w:val="22"/>
                <w:szCs w:val="22"/>
              </w:rPr>
              <w:t>Pareiškėjas an</w:t>
            </w:r>
            <w:r w:rsidR="002D6ED6" w:rsidRPr="00E32B4A">
              <w:rPr>
                <w:sz w:val="22"/>
                <w:szCs w:val="22"/>
              </w:rPr>
              <w:t>k</w:t>
            </w:r>
            <w:r w:rsidRPr="00E32B4A">
              <w:rPr>
                <w:sz w:val="22"/>
                <w:szCs w:val="22"/>
              </w:rPr>
              <w:t>s</w:t>
            </w:r>
            <w:r w:rsidR="002D6ED6" w:rsidRPr="00E32B4A">
              <w:rPr>
                <w:sz w:val="22"/>
                <w:szCs w:val="22"/>
              </w:rPr>
              <w:t>č</w:t>
            </w:r>
            <w:r w:rsidRPr="00E32B4A">
              <w:rPr>
                <w:sz w:val="22"/>
                <w:szCs w:val="22"/>
              </w:rPr>
              <w:t>iau nevykdė jokios ekonominės veiklos</w:t>
            </w:r>
          </w:p>
        </w:tc>
        <w:tc>
          <w:tcPr>
            <w:tcW w:w="1635" w:type="dxa"/>
            <w:shd w:val="clear" w:color="auto" w:fill="auto"/>
          </w:tcPr>
          <w:p w14:paraId="6D0FB42D" w14:textId="1D4B32C9" w:rsidR="00F43E59" w:rsidRPr="00377B29" w:rsidRDefault="00054082" w:rsidP="00F43E59">
            <w:pPr>
              <w:jc w:val="center"/>
              <w:rPr>
                <w:sz w:val="22"/>
                <w:szCs w:val="22"/>
              </w:rPr>
            </w:pPr>
            <w:r w:rsidRPr="00377B29">
              <w:rPr>
                <w:sz w:val="22"/>
                <w:szCs w:val="22"/>
              </w:rPr>
              <w:t>15</w:t>
            </w:r>
          </w:p>
        </w:tc>
        <w:tc>
          <w:tcPr>
            <w:tcW w:w="4079" w:type="dxa"/>
            <w:gridSpan w:val="2"/>
            <w:shd w:val="clear" w:color="auto" w:fill="auto"/>
          </w:tcPr>
          <w:p w14:paraId="6526B6E2" w14:textId="63584D54" w:rsidR="00F43E59" w:rsidRPr="00377B29" w:rsidRDefault="00F43E59" w:rsidP="00F43E59">
            <w:pPr>
              <w:jc w:val="both"/>
              <w:rPr>
                <w:sz w:val="22"/>
                <w:szCs w:val="22"/>
              </w:rPr>
            </w:pPr>
            <w:r w:rsidRPr="00377B29">
              <w:rPr>
                <w:sz w:val="22"/>
                <w:szCs w:val="22"/>
              </w:rPr>
              <w:t>Tikrinama pagal vietos projekto paraiškos 4 dalyje „Vietos projekto atitiktis vietos projektų atrankos kriterijams“ pateiktus duom</w:t>
            </w:r>
            <w:r w:rsidR="00884CEF">
              <w:rPr>
                <w:sz w:val="22"/>
                <w:szCs w:val="22"/>
              </w:rPr>
              <w:t>enis.</w:t>
            </w:r>
          </w:p>
          <w:p w14:paraId="0E8016F0" w14:textId="1942E9A6" w:rsidR="00F43E59" w:rsidRPr="00377B29" w:rsidRDefault="00F43E59" w:rsidP="00F43E59">
            <w:pPr>
              <w:jc w:val="both"/>
              <w:rPr>
                <w:sz w:val="22"/>
                <w:szCs w:val="22"/>
              </w:rPr>
            </w:pPr>
            <w:r w:rsidRPr="00377B29">
              <w:rPr>
                <w:sz w:val="22"/>
                <w:szCs w:val="22"/>
              </w:rPr>
              <w:t xml:space="preserve">Pateikiamas laisvos formos raštas dėl veiklos vykdymo/nevykdymo arba VMI pažyma. </w:t>
            </w:r>
          </w:p>
        </w:tc>
        <w:tc>
          <w:tcPr>
            <w:tcW w:w="4820" w:type="dxa"/>
            <w:shd w:val="clear" w:color="auto" w:fill="auto"/>
          </w:tcPr>
          <w:p w14:paraId="62FCC0F0" w14:textId="370A4E36" w:rsidR="00F43E59" w:rsidRPr="00377B29" w:rsidRDefault="00F43E59" w:rsidP="00F43E59">
            <w:pPr>
              <w:jc w:val="both"/>
              <w:rPr>
                <w:sz w:val="22"/>
                <w:szCs w:val="22"/>
              </w:rPr>
            </w:pPr>
            <w:r w:rsidRPr="00377B29">
              <w:rPr>
                <w:sz w:val="22"/>
                <w:szCs w:val="22"/>
              </w:rPr>
              <w:t>atitiktis atrankos kriterijui vertinama paraiškos pateikimo ir vietos projektų pridėtinės vertės (kokybės) vertinimo metu.</w:t>
            </w:r>
          </w:p>
        </w:tc>
      </w:tr>
      <w:tr w:rsidR="00F43E59" w:rsidRPr="00513F62" w14:paraId="339A2D71" w14:textId="77777777" w:rsidTr="00C95BE1">
        <w:tc>
          <w:tcPr>
            <w:tcW w:w="4629" w:type="dxa"/>
            <w:gridSpan w:val="2"/>
            <w:shd w:val="clear" w:color="auto" w:fill="auto"/>
          </w:tcPr>
          <w:p w14:paraId="6A026E8D" w14:textId="02B879D3" w:rsidR="00F43E59" w:rsidRPr="00513F62" w:rsidRDefault="00F43E59" w:rsidP="00F43E59">
            <w:pPr>
              <w:jc w:val="center"/>
              <w:rPr>
                <w:b/>
                <w:sz w:val="22"/>
                <w:szCs w:val="22"/>
              </w:rPr>
            </w:pPr>
            <w:r w:rsidRPr="00513F62">
              <w:rPr>
                <w:b/>
                <w:sz w:val="22"/>
                <w:szCs w:val="22"/>
              </w:rPr>
              <w:t xml:space="preserve">Iš viso: </w:t>
            </w:r>
          </w:p>
        </w:tc>
        <w:tc>
          <w:tcPr>
            <w:tcW w:w="1635" w:type="dxa"/>
            <w:shd w:val="clear" w:color="auto" w:fill="auto"/>
          </w:tcPr>
          <w:p w14:paraId="7A580EA8" w14:textId="78852695" w:rsidR="00F43E59" w:rsidRPr="00513F62" w:rsidRDefault="00F43E59" w:rsidP="00F43E59">
            <w:pPr>
              <w:jc w:val="center"/>
              <w:rPr>
                <w:b/>
                <w:sz w:val="22"/>
                <w:szCs w:val="22"/>
              </w:rPr>
            </w:pPr>
            <w:r w:rsidRPr="00513F62">
              <w:rPr>
                <w:b/>
                <w:sz w:val="22"/>
                <w:szCs w:val="22"/>
              </w:rPr>
              <w:t>100</w:t>
            </w:r>
          </w:p>
        </w:tc>
        <w:tc>
          <w:tcPr>
            <w:tcW w:w="4079" w:type="dxa"/>
            <w:gridSpan w:val="2"/>
            <w:shd w:val="clear" w:color="auto" w:fill="auto"/>
          </w:tcPr>
          <w:p w14:paraId="1F374868" w14:textId="77777777" w:rsidR="00F43E59" w:rsidRPr="00513F62" w:rsidRDefault="00F43E59" w:rsidP="00F43E59">
            <w:pPr>
              <w:jc w:val="both"/>
              <w:rPr>
                <w:b/>
                <w:sz w:val="22"/>
                <w:szCs w:val="22"/>
              </w:rPr>
            </w:pPr>
          </w:p>
        </w:tc>
        <w:tc>
          <w:tcPr>
            <w:tcW w:w="4820" w:type="dxa"/>
            <w:shd w:val="clear" w:color="auto" w:fill="auto"/>
          </w:tcPr>
          <w:p w14:paraId="26E17D8C" w14:textId="77777777" w:rsidR="00F43E59" w:rsidRPr="00513F62" w:rsidRDefault="00F43E59" w:rsidP="00F43E59">
            <w:pPr>
              <w:jc w:val="both"/>
              <w:rPr>
                <w:b/>
                <w:sz w:val="22"/>
                <w:szCs w:val="22"/>
              </w:rPr>
            </w:pPr>
          </w:p>
        </w:tc>
      </w:tr>
    </w:tbl>
    <w:p w14:paraId="327760C8" w14:textId="77777777" w:rsidR="00B93CBC" w:rsidRPr="00513F62" w:rsidRDefault="00B93CBC">
      <w:pPr>
        <w:rPr>
          <w:sz w:val="22"/>
          <w:szCs w:val="22"/>
        </w:rPr>
      </w:pPr>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
        <w:gridCol w:w="2874"/>
        <w:gridCol w:w="11248"/>
        <w:gridCol w:w="26"/>
      </w:tblGrid>
      <w:tr w:rsidR="001D5B02" w:rsidRPr="00513F62" w14:paraId="346C3B38" w14:textId="77777777" w:rsidTr="00431CB9">
        <w:tc>
          <w:tcPr>
            <w:tcW w:w="15189" w:type="dxa"/>
            <w:gridSpan w:val="5"/>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431CB9">
        <w:tc>
          <w:tcPr>
            <w:tcW w:w="15189" w:type="dxa"/>
            <w:gridSpan w:val="5"/>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431CB9">
        <w:tc>
          <w:tcPr>
            <w:tcW w:w="988"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201" w:type="dxa"/>
            <w:gridSpan w:val="4"/>
            <w:shd w:val="clear" w:color="auto" w:fill="auto"/>
            <w:vAlign w:val="center"/>
          </w:tcPr>
          <w:p w14:paraId="72AC2869" w14:textId="77777777" w:rsidR="00D7347C" w:rsidRPr="00913815" w:rsidRDefault="00D7347C">
            <w:pPr>
              <w:jc w:val="both"/>
              <w:rPr>
                <w:b/>
                <w:sz w:val="22"/>
                <w:szCs w:val="22"/>
              </w:rPr>
            </w:pPr>
            <w:r w:rsidRPr="00913815">
              <w:rPr>
                <w:b/>
                <w:sz w:val="22"/>
                <w:szCs w:val="22"/>
              </w:rPr>
              <w:t>Bendrosios tinkamumo sąlygos, susijusios su tinkamomis finansuoti išlaidomis</w:t>
            </w:r>
            <w:r w:rsidR="005D4801" w:rsidRPr="00913815">
              <w:rPr>
                <w:b/>
                <w:sz w:val="22"/>
                <w:szCs w:val="22"/>
              </w:rPr>
              <w:t>,</w:t>
            </w:r>
            <w:r w:rsidRPr="00913815">
              <w:rPr>
                <w:b/>
                <w:sz w:val="22"/>
                <w:szCs w:val="22"/>
              </w:rPr>
              <w:t xml:space="preserve"> numatytos Vietos projektų administravimo taisyk</w:t>
            </w:r>
            <w:r w:rsidR="0030356E" w:rsidRPr="00913815">
              <w:rPr>
                <w:b/>
                <w:sz w:val="22"/>
                <w:szCs w:val="22"/>
              </w:rPr>
              <w:t>l</w:t>
            </w:r>
            <w:r w:rsidRPr="00913815">
              <w:rPr>
                <w:b/>
                <w:sz w:val="22"/>
                <w:szCs w:val="22"/>
              </w:rPr>
              <w:t>ių 24 punkte</w:t>
            </w:r>
          </w:p>
          <w:p w14:paraId="519743D2" w14:textId="77777777" w:rsidR="009F7C5C" w:rsidRPr="00913815" w:rsidRDefault="009F7C5C" w:rsidP="009F7C5C">
            <w:pPr>
              <w:jc w:val="both"/>
              <w:rPr>
                <w:sz w:val="22"/>
                <w:szCs w:val="22"/>
              </w:rPr>
            </w:pPr>
            <w:r w:rsidRPr="00913815">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3311BCE9" w14:textId="70F5DC96" w:rsidR="009F7C5C" w:rsidRPr="00913815" w:rsidRDefault="009F7C5C" w:rsidP="009F7C5C">
            <w:pPr>
              <w:jc w:val="both"/>
              <w:rPr>
                <w:sz w:val="22"/>
                <w:szCs w:val="22"/>
              </w:rPr>
            </w:pPr>
            <w:r w:rsidRPr="00913815">
              <w:rPr>
                <w:sz w:val="22"/>
                <w:szCs w:val="22"/>
              </w:rPr>
              <w:t xml:space="preserve">Vietos projekto tinkamas įgyvendinimo laikotarpis – iki 14 mėn. nuo vietos projekto vykdymo sutarties sudarymo dienos. </w:t>
            </w:r>
          </w:p>
          <w:p w14:paraId="5875DD81" w14:textId="146C07B0" w:rsidR="009F7C5C" w:rsidRPr="00E766FF" w:rsidRDefault="00E766FF">
            <w:pPr>
              <w:jc w:val="both"/>
              <w:rPr>
                <w:color w:val="002060"/>
                <w:sz w:val="22"/>
                <w:szCs w:val="22"/>
              </w:rPr>
            </w:pPr>
            <w:r w:rsidRPr="00913815">
              <w:rPr>
                <w:b/>
                <w:sz w:val="22"/>
                <w:szCs w:val="22"/>
              </w:rPr>
              <w:lastRenderedPageBreak/>
              <w:t>Vietos projekto bendrosios išlaidos</w:t>
            </w:r>
            <w:r w:rsidRPr="00913815">
              <w:rPr>
                <w:sz w:val="22"/>
                <w:szCs w:val="22"/>
              </w:rPr>
              <w:t xml:space="preserve"> – </w:t>
            </w:r>
            <w:r w:rsidRPr="00913815">
              <w:rPr>
                <w:sz w:val="22"/>
                <w:szCs w:val="22"/>
                <w:lang w:eastAsia="en-US"/>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D7347C" w:rsidRPr="00513F62" w14:paraId="6F90A7C9" w14:textId="77777777" w:rsidTr="00431CB9">
        <w:tc>
          <w:tcPr>
            <w:tcW w:w="988" w:type="dxa"/>
            <w:shd w:val="clear" w:color="auto" w:fill="auto"/>
          </w:tcPr>
          <w:p w14:paraId="21FC8522" w14:textId="0B295351" w:rsidR="00D7347C" w:rsidRPr="00513F62" w:rsidRDefault="00D7347C" w:rsidP="00D7347C">
            <w:pPr>
              <w:jc w:val="center"/>
              <w:rPr>
                <w:b/>
                <w:sz w:val="22"/>
                <w:szCs w:val="22"/>
              </w:rPr>
            </w:pPr>
            <w:r w:rsidRPr="00513F62">
              <w:rPr>
                <w:b/>
                <w:sz w:val="22"/>
                <w:szCs w:val="22"/>
              </w:rPr>
              <w:lastRenderedPageBreak/>
              <w:t>3.</w:t>
            </w:r>
            <w:r w:rsidR="00E71282" w:rsidRPr="00513F62">
              <w:rPr>
                <w:b/>
                <w:sz w:val="22"/>
                <w:szCs w:val="22"/>
              </w:rPr>
              <w:t>2</w:t>
            </w:r>
            <w:r w:rsidRPr="00513F62">
              <w:rPr>
                <w:b/>
                <w:sz w:val="22"/>
                <w:szCs w:val="22"/>
              </w:rPr>
              <w:t xml:space="preserve">. </w:t>
            </w:r>
          </w:p>
        </w:tc>
        <w:tc>
          <w:tcPr>
            <w:tcW w:w="14201" w:type="dxa"/>
            <w:gridSpan w:val="4"/>
            <w:shd w:val="clear" w:color="auto" w:fill="auto"/>
          </w:tcPr>
          <w:p w14:paraId="6F8C2C69" w14:textId="27CFC53C"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E421E0">
              <w:rPr>
                <w:b/>
                <w:sz w:val="22"/>
                <w:szCs w:val="22"/>
              </w:rPr>
              <w:t xml:space="preserve"> </w:t>
            </w:r>
            <w:r w:rsidR="00E421E0" w:rsidRPr="00E421E0">
              <w:rPr>
                <w:bCs/>
                <w:sz w:val="22"/>
                <w:szCs w:val="22"/>
              </w:rPr>
              <w:t>Nėra</w:t>
            </w:r>
          </w:p>
        </w:tc>
      </w:tr>
      <w:tr w:rsidR="001D4F77" w:rsidRPr="00513F62" w14:paraId="6C982737" w14:textId="77777777" w:rsidTr="00431CB9">
        <w:tc>
          <w:tcPr>
            <w:tcW w:w="15189" w:type="dxa"/>
            <w:gridSpan w:val="5"/>
            <w:shd w:val="clear" w:color="auto" w:fill="auto"/>
          </w:tcPr>
          <w:p w14:paraId="25594426" w14:textId="5ED12B90" w:rsidR="001D4F77" w:rsidRPr="00E421E0" w:rsidRDefault="00E421E0" w:rsidP="001D4F77">
            <w:pPr>
              <w:jc w:val="both"/>
              <w:rPr>
                <w:b/>
                <w:iCs/>
                <w:sz w:val="22"/>
                <w:szCs w:val="22"/>
              </w:rPr>
            </w:pPr>
            <w:r>
              <w:rPr>
                <w:b/>
                <w:sz w:val="22"/>
                <w:szCs w:val="22"/>
              </w:rPr>
              <w:t xml:space="preserve">    </w:t>
            </w:r>
            <w:r w:rsidR="001D4F77" w:rsidRPr="00513F62">
              <w:rPr>
                <w:b/>
                <w:sz w:val="22"/>
                <w:szCs w:val="22"/>
              </w:rPr>
              <w:t>3.</w:t>
            </w:r>
            <w:r w:rsidR="00E71282" w:rsidRPr="00513F62">
              <w:rPr>
                <w:b/>
                <w:sz w:val="22"/>
                <w:szCs w:val="22"/>
              </w:rPr>
              <w:t>3</w:t>
            </w:r>
            <w:r w:rsidR="001D4F77" w:rsidRPr="00513F62">
              <w:rPr>
                <w:b/>
                <w:sz w:val="22"/>
                <w:szCs w:val="22"/>
              </w:rPr>
              <w:t xml:space="preserve">. </w:t>
            </w:r>
            <w:r>
              <w:rPr>
                <w:b/>
                <w:sz w:val="22"/>
                <w:szCs w:val="22"/>
              </w:rPr>
              <w:t xml:space="preserve">       </w:t>
            </w:r>
            <w:r w:rsidR="001D4F77" w:rsidRPr="00513F62">
              <w:rPr>
                <w:b/>
                <w:sz w:val="22"/>
                <w:szCs w:val="22"/>
              </w:rPr>
              <w:t>Papildomos tinkamumo sąlygos, susijusios su tinkamomis finansuoti išlaidomis:</w:t>
            </w:r>
            <w:r>
              <w:rPr>
                <w:i/>
              </w:rPr>
              <w:t xml:space="preserve"> </w:t>
            </w:r>
            <w:r>
              <w:rPr>
                <w:iCs/>
              </w:rPr>
              <w:t>Nėra</w:t>
            </w:r>
          </w:p>
        </w:tc>
      </w:tr>
      <w:tr w:rsidR="001D4F77" w:rsidRPr="00513F62" w14:paraId="4878BD62" w14:textId="77777777" w:rsidTr="00431CB9">
        <w:tc>
          <w:tcPr>
            <w:tcW w:w="15189" w:type="dxa"/>
            <w:gridSpan w:val="5"/>
            <w:tcBorders>
              <w:bottom w:val="single" w:sz="4" w:space="0" w:color="auto"/>
            </w:tcBorders>
            <w:shd w:val="clear" w:color="auto" w:fill="F7CAAC"/>
          </w:tcPr>
          <w:p w14:paraId="37DD865F" w14:textId="5AF36475"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431CB9">
        <w:trPr>
          <w:gridAfter w:val="1"/>
          <w:wAfter w:w="26" w:type="dxa"/>
        </w:trPr>
        <w:tc>
          <w:tcPr>
            <w:tcW w:w="1041" w:type="dxa"/>
            <w:gridSpan w:val="2"/>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74" w:type="dxa"/>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48"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431CB9">
        <w:trPr>
          <w:gridAfter w:val="1"/>
          <w:wAfter w:w="26" w:type="dxa"/>
        </w:trPr>
        <w:tc>
          <w:tcPr>
            <w:tcW w:w="1041" w:type="dxa"/>
            <w:gridSpan w:val="2"/>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74" w:type="dxa"/>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48" w:type="dxa"/>
            <w:shd w:val="clear" w:color="auto" w:fill="auto"/>
          </w:tcPr>
          <w:p w14:paraId="3F4B10B9" w14:textId="4661B3CC"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431CB9">
        <w:tc>
          <w:tcPr>
            <w:tcW w:w="1041" w:type="dxa"/>
            <w:gridSpan w:val="2"/>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48" w:type="dxa"/>
            <w:gridSpan w:val="3"/>
            <w:shd w:val="clear" w:color="auto" w:fill="auto"/>
          </w:tcPr>
          <w:p w14:paraId="7F7BF828" w14:textId="4A1BEC56" w:rsidR="001D4F77" w:rsidRPr="00513F62" w:rsidRDefault="001D4F77" w:rsidP="001D4F77">
            <w:pPr>
              <w:jc w:val="both"/>
              <w:rPr>
                <w:b/>
                <w:sz w:val="22"/>
                <w:szCs w:val="22"/>
              </w:rPr>
            </w:pPr>
            <w:r w:rsidRPr="00513F62">
              <w:rPr>
                <w:b/>
                <w:sz w:val="22"/>
                <w:szCs w:val="22"/>
              </w:rPr>
              <w:t>Naujų prekių įsigijimo:</w:t>
            </w:r>
          </w:p>
        </w:tc>
      </w:tr>
      <w:tr w:rsidR="00E421E0" w:rsidRPr="00513F62" w14:paraId="3ED3D71D" w14:textId="77777777" w:rsidTr="00431CB9">
        <w:trPr>
          <w:gridAfter w:val="1"/>
          <w:wAfter w:w="26" w:type="dxa"/>
        </w:trPr>
        <w:tc>
          <w:tcPr>
            <w:tcW w:w="1041" w:type="dxa"/>
            <w:gridSpan w:val="2"/>
            <w:shd w:val="clear" w:color="auto" w:fill="auto"/>
          </w:tcPr>
          <w:p w14:paraId="6B19A60E" w14:textId="49BE9EAC" w:rsidR="00E421E0" w:rsidRPr="00513F62" w:rsidRDefault="00E421E0" w:rsidP="00E421E0">
            <w:pPr>
              <w:rPr>
                <w:sz w:val="22"/>
                <w:szCs w:val="22"/>
              </w:rPr>
            </w:pPr>
            <w:r w:rsidRPr="00A120FC">
              <w:rPr>
                <w:sz w:val="22"/>
                <w:szCs w:val="22"/>
              </w:rPr>
              <w:t>3.4.1.1.</w:t>
            </w:r>
          </w:p>
        </w:tc>
        <w:tc>
          <w:tcPr>
            <w:tcW w:w="2874" w:type="dxa"/>
            <w:shd w:val="clear" w:color="auto" w:fill="auto"/>
          </w:tcPr>
          <w:p w14:paraId="520463C4" w14:textId="30DA15AF" w:rsidR="00E421E0" w:rsidRPr="00513F62" w:rsidRDefault="00E421E0" w:rsidP="00E421E0">
            <w:pPr>
              <w:jc w:val="both"/>
              <w:rPr>
                <w:sz w:val="22"/>
                <w:szCs w:val="22"/>
              </w:rPr>
            </w:pPr>
            <w:r w:rsidRPr="00353E63">
              <w:rPr>
                <w:b/>
                <w:sz w:val="22"/>
                <w:szCs w:val="22"/>
              </w:rPr>
              <w:t>Naujos technikos ir įrangos įsigijimas:</w:t>
            </w:r>
          </w:p>
        </w:tc>
        <w:tc>
          <w:tcPr>
            <w:tcW w:w="11248" w:type="dxa"/>
            <w:shd w:val="clear" w:color="auto" w:fill="auto"/>
          </w:tcPr>
          <w:p w14:paraId="0D7439A3" w14:textId="76FEE30A" w:rsidR="00E421E0" w:rsidRPr="00513F62" w:rsidRDefault="00E421E0" w:rsidP="00E421E0">
            <w:pPr>
              <w:jc w:val="both"/>
              <w:rPr>
                <w:sz w:val="22"/>
                <w:szCs w:val="22"/>
              </w:rPr>
            </w:pPr>
          </w:p>
        </w:tc>
      </w:tr>
      <w:tr w:rsidR="00E421E0" w:rsidRPr="00513F62" w14:paraId="4ACFF736" w14:textId="77777777" w:rsidTr="00431CB9">
        <w:trPr>
          <w:gridAfter w:val="1"/>
          <w:wAfter w:w="26" w:type="dxa"/>
        </w:trPr>
        <w:tc>
          <w:tcPr>
            <w:tcW w:w="1041" w:type="dxa"/>
            <w:gridSpan w:val="2"/>
            <w:shd w:val="clear" w:color="auto" w:fill="auto"/>
          </w:tcPr>
          <w:p w14:paraId="5FF05684" w14:textId="1548E8F0" w:rsidR="00E421E0" w:rsidRPr="00513F62" w:rsidRDefault="00E421E0" w:rsidP="00E421E0">
            <w:pPr>
              <w:rPr>
                <w:sz w:val="22"/>
                <w:szCs w:val="22"/>
              </w:rPr>
            </w:pPr>
            <w:r w:rsidRPr="00A120FC">
              <w:rPr>
                <w:sz w:val="22"/>
                <w:szCs w:val="22"/>
              </w:rPr>
              <w:t>3.4</w:t>
            </w:r>
            <w:r>
              <w:rPr>
                <w:sz w:val="22"/>
                <w:szCs w:val="22"/>
              </w:rPr>
              <w:t>.1.1.1.</w:t>
            </w:r>
          </w:p>
        </w:tc>
        <w:tc>
          <w:tcPr>
            <w:tcW w:w="2874" w:type="dxa"/>
            <w:shd w:val="clear" w:color="auto" w:fill="auto"/>
          </w:tcPr>
          <w:p w14:paraId="2233DDC5" w14:textId="4AE9484F" w:rsidR="00E421E0" w:rsidRPr="0035488B" w:rsidRDefault="004F3BEE" w:rsidP="00E421E0">
            <w:pPr>
              <w:jc w:val="both"/>
              <w:rPr>
                <w:sz w:val="22"/>
                <w:szCs w:val="22"/>
              </w:rPr>
            </w:pPr>
            <w:r w:rsidRPr="00913815">
              <w:rPr>
                <w:sz w:val="22"/>
                <w:szCs w:val="22"/>
              </w:rPr>
              <w:t>Naujų prekių, įrenginių ir (arba) įrangos (įskaitant techniką), susijusios su projekto veikla, įsigijimo išlaidos. Motorinės transporto priemonės įsigijimas yra tinkamos finansuoti išlaidos, kaip tai nurodyta Vietos projektų administravimo taisyklių 27.1.1 ir 27.1.2. punktuose</w:t>
            </w:r>
          </w:p>
        </w:tc>
        <w:tc>
          <w:tcPr>
            <w:tcW w:w="11248" w:type="dxa"/>
            <w:shd w:val="clear" w:color="auto" w:fill="auto"/>
          </w:tcPr>
          <w:p w14:paraId="575C8C81" w14:textId="5D83363A" w:rsidR="00E421E0" w:rsidRPr="00913815" w:rsidRDefault="00E421E0" w:rsidP="00E421E0">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48720CF" w14:textId="77777777" w:rsidR="00E421E0" w:rsidRPr="00913815" w:rsidRDefault="00E421E0" w:rsidP="00E421E0">
            <w:pPr>
              <w:jc w:val="both"/>
              <w:rPr>
                <w:sz w:val="22"/>
                <w:szCs w:val="22"/>
              </w:rPr>
            </w:pPr>
          </w:p>
          <w:p w14:paraId="3ACFA3E9" w14:textId="2857594E" w:rsidR="00E421E0" w:rsidRPr="00513F62" w:rsidRDefault="0035488B" w:rsidP="00E421E0">
            <w:pPr>
              <w:jc w:val="both"/>
              <w:rPr>
                <w:sz w:val="22"/>
                <w:szCs w:val="22"/>
              </w:rPr>
            </w:pPr>
            <w:r w:rsidRPr="00913815">
              <w:rPr>
                <w:sz w:val="22"/>
                <w:szCs w:val="22"/>
              </w:rPr>
              <w:t>2</w:t>
            </w:r>
            <w:r w:rsidR="00E421E0" w:rsidRPr="00913815">
              <w:rPr>
                <w:sz w:val="22"/>
                <w:szCs w:val="22"/>
              </w:rPr>
              <w:t xml:space="preserve">. Ministerijos, Agentūros </w:t>
            </w:r>
            <w:r w:rsidRPr="00913815">
              <w:rPr>
                <w:sz w:val="22"/>
                <w:szCs w:val="22"/>
              </w:rPr>
              <w:t xml:space="preserve">ar kitų ESIF administruojančių institucijų patvirtintais </w:t>
            </w:r>
            <w:r w:rsidR="00E421E0" w:rsidRPr="00913815">
              <w:rPr>
                <w:sz w:val="22"/>
                <w:szCs w:val="22"/>
              </w:rPr>
              <w:t>arba nepriklausomų ekspertų atlikt</w:t>
            </w:r>
            <w:r w:rsidRPr="00913815">
              <w:rPr>
                <w:sz w:val="22"/>
                <w:szCs w:val="22"/>
              </w:rPr>
              <w:t>ais</w:t>
            </w:r>
            <w:r w:rsidR="00E421E0" w:rsidRPr="00913815">
              <w:rPr>
                <w:sz w:val="22"/>
                <w:szCs w:val="22"/>
              </w:rPr>
              <w:t>, viešai ESIF administruojančių institucijų interneto svetainėse skelbiam</w:t>
            </w:r>
            <w:r w:rsidRPr="00913815">
              <w:rPr>
                <w:sz w:val="22"/>
                <w:szCs w:val="22"/>
              </w:rPr>
              <w:t>ais</w:t>
            </w:r>
            <w:r w:rsidR="00E421E0" w:rsidRPr="00913815">
              <w:rPr>
                <w:sz w:val="22"/>
                <w:szCs w:val="22"/>
              </w:rPr>
              <w:t xml:space="preserve"> prekių ir (arba) paslaugų kainų rinkos tyrimuose nustatytais įkainiais, kurie taikomi tokioms pat išlaidoms įgyvendinant  panašaus pobūdžio projektus ir panašiems paramos gavėjams</w:t>
            </w:r>
            <w:r w:rsidRPr="00913815">
              <w:rPr>
                <w:sz w:val="22"/>
                <w:szCs w:val="22"/>
              </w:rPr>
              <w:t>, fiksuotaisiais tokių pat prekių ir (arba) paslaugų vienetų įkainiais, taikomais panašaus pobūdžio projektams ir paramos gavėjams.</w:t>
            </w:r>
            <w:r w:rsidR="00E421E0" w:rsidRPr="00913815">
              <w:rPr>
                <w:sz w:val="22"/>
                <w:szCs w:val="22"/>
              </w:rPr>
              <w:t xml:space="preserve"> Europos Sąjungos struktūriniams fondams (Europos socialiniam fondui, Europos regioninės plėtros fondui, Europos sanglaudos fondui) taikomi rinkos kainų tyrimai (supaprastinto išlaidų apmokėjimo tyrimai) skelbiami </w:t>
            </w:r>
            <w:r w:rsidR="00E421E0" w:rsidRPr="00353E63">
              <w:rPr>
                <w:sz w:val="22"/>
                <w:szCs w:val="22"/>
              </w:rPr>
              <w:t xml:space="preserve">interneto tinklalapio </w:t>
            </w:r>
            <w:hyperlink r:id="rId8" w:history="1">
              <w:r w:rsidR="004F3BEE" w:rsidRPr="00965A50">
                <w:rPr>
                  <w:rStyle w:val="Hipersaitas"/>
                  <w:sz w:val="22"/>
                  <w:szCs w:val="22"/>
                </w:rPr>
                <w:t>www.esinvesticijos.lt</w:t>
              </w:r>
            </w:hyperlink>
            <w:r w:rsidR="004F3BEE">
              <w:rPr>
                <w:sz w:val="22"/>
                <w:szCs w:val="22"/>
              </w:rPr>
              <w:t xml:space="preserve"> </w:t>
            </w:r>
            <w:r w:rsidR="00E421E0" w:rsidRPr="00353E63">
              <w:rPr>
                <w:sz w:val="22"/>
                <w:szCs w:val="22"/>
              </w:rPr>
              <w:t>nuorodos „Dokumentai“ skyriaus „Tyrimai“ poskyryje „Supaprastinto išlaidų apmokėjimo tyrimai“).</w:t>
            </w:r>
          </w:p>
        </w:tc>
      </w:tr>
      <w:tr w:rsidR="004F3BEE" w:rsidRPr="00513F62" w14:paraId="7C7562EE" w14:textId="77777777" w:rsidTr="00431CB9">
        <w:trPr>
          <w:gridAfter w:val="1"/>
          <w:wAfter w:w="26" w:type="dxa"/>
        </w:trPr>
        <w:tc>
          <w:tcPr>
            <w:tcW w:w="1041" w:type="dxa"/>
            <w:gridSpan w:val="2"/>
            <w:shd w:val="clear" w:color="auto" w:fill="auto"/>
          </w:tcPr>
          <w:p w14:paraId="2819F123" w14:textId="14E596EE" w:rsidR="004F3BEE" w:rsidRPr="00513F62" w:rsidRDefault="004F3BEE" w:rsidP="004F3BEE">
            <w:pPr>
              <w:rPr>
                <w:b/>
                <w:sz w:val="22"/>
                <w:szCs w:val="22"/>
              </w:rPr>
            </w:pPr>
            <w:r w:rsidRPr="00513F62">
              <w:rPr>
                <w:b/>
                <w:sz w:val="22"/>
                <w:szCs w:val="22"/>
              </w:rPr>
              <w:t>3.4.2.</w:t>
            </w:r>
          </w:p>
        </w:tc>
        <w:tc>
          <w:tcPr>
            <w:tcW w:w="2874" w:type="dxa"/>
            <w:shd w:val="clear" w:color="auto" w:fill="auto"/>
          </w:tcPr>
          <w:p w14:paraId="06448E8E" w14:textId="77777777" w:rsidR="004F3BEE" w:rsidRPr="00513F62" w:rsidRDefault="004F3BEE" w:rsidP="004F3BEE">
            <w:pPr>
              <w:jc w:val="both"/>
              <w:rPr>
                <w:b/>
                <w:sz w:val="22"/>
                <w:szCs w:val="22"/>
              </w:rPr>
            </w:pPr>
            <w:r w:rsidRPr="00513F62">
              <w:rPr>
                <w:b/>
                <w:sz w:val="22"/>
                <w:szCs w:val="22"/>
              </w:rPr>
              <w:t>Darbų ir paslaugų įsigijimo:</w:t>
            </w:r>
          </w:p>
        </w:tc>
        <w:tc>
          <w:tcPr>
            <w:tcW w:w="11248" w:type="dxa"/>
            <w:shd w:val="clear" w:color="auto" w:fill="auto"/>
          </w:tcPr>
          <w:p w14:paraId="0F1D91F7" w14:textId="77777777" w:rsidR="004F3BEE" w:rsidRPr="00513F62" w:rsidRDefault="004F3BEE" w:rsidP="004F3BEE">
            <w:pPr>
              <w:jc w:val="both"/>
              <w:rPr>
                <w:b/>
                <w:sz w:val="22"/>
                <w:szCs w:val="22"/>
              </w:rPr>
            </w:pPr>
          </w:p>
        </w:tc>
      </w:tr>
      <w:tr w:rsidR="00E55DA3" w:rsidRPr="00513F62" w14:paraId="0E348D97" w14:textId="77777777" w:rsidTr="00431CB9">
        <w:trPr>
          <w:gridAfter w:val="1"/>
          <w:wAfter w:w="26" w:type="dxa"/>
        </w:trPr>
        <w:tc>
          <w:tcPr>
            <w:tcW w:w="1041" w:type="dxa"/>
            <w:gridSpan w:val="2"/>
            <w:shd w:val="clear" w:color="auto" w:fill="auto"/>
          </w:tcPr>
          <w:p w14:paraId="3E613920" w14:textId="46DBEEF8" w:rsidR="00E55DA3" w:rsidRPr="00513F62" w:rsidRDefault="00E55DA3" w:rsidP="004F3BEE">
            <w:pPr>
              <w:jc w:val="both"/>
              <w:rPr>
                <w:sz w:val="22"/>
                <w:szCs w:val="22"/>
              </w:rPr>
            </w:pPr>
            <w:r w:rsidRPr="00513F62">
              <w:rPr>
                <w:sz w:val="22"/>
                <w:szCs w:val="22"/>
              </w:rPr>
              <w:t>3.4.2.1.</w:t>
            </w:r>
          </w:p>
        </w:tc>
        <w:tc>
          <w:tcPr>
            <w:tcW w:w="2874" w:type="dxa"/>
            <w:shd w:val="clear" w:color="auto" w:fill="auto"/>
          </w:tcPr>
          <w:p w14:paraId="32D9536C" w14:textId="23E4C24A" w:rsidR="00E55DA3" w:rsidRPr="00913815" w:rsidRDefault="00E55DA3" w:rsidP="004F3BEE">
            <w:pPr>
              <w:jc w:val="both"/>
              <w:rPr>
                <w:sz w:val="22"/>
                <w:szCs w:val="22"/>
              </w:rPr>
            </w:pPr>
            <w:r w:rsidRPr="00913815">
              <w:rPr>
                <w:sz w:val="22"/>
                <w:szCs w:val="22"/>
              </w:rPr>
              <w:t xml:space="preserve">projekte numatytai veiklai vykdyti skirtų gamybinių ir kitų būtinų statinių nauja statyba, rekonstravimas ir </w:t>
            </w:r>
            <w:r w:rsidRPr="00913815">
              <w:rPr>
                <w:sz w:val="22"/>
                <w:szCs w:val="22"/>
              </w:rPr>
              <w:lastRenderedPageBreak/>
              <w:t>(arba) kapitalinis remontas. Projekte numatytai veiklai vykdyti skirtų gamybinių ir kitų būtinų statinių naują statybą, rekonstravimą ar kapitalinį remontą atliekant ūkio būdu, finansuojamas tik naujų statybinių medžiagų įsigijimas.</w:t>
            </w:r>
          </w:p>
        </w:tc>
        <w:tc>
          <w:tcPr>
            <w:tcW w:w="11248" w:type="dxa"/>
            <w:vMerge w:val="restart"/>
            <w:shd w:val="clear" w:color="auto" w:fill="auto"/>
          </w:tcPr>
          <w:p w14:paraId="41E55C72" w14:textId="2E1A908E" w:rsidR="00E55DA3" w:rsidRPr="00913815" w:rsidRDefault="00E55DA3" w:rsidP="0008469B">
            <w:pPr>
              <w:jc w:val="both"/>
              <w:rPr>
                <w:sz w:val="22"/>
                <w:szCs w:val="22"/>
              </w:rPr>
            </w:pPr>
            <w:r w:rsidRPr="00913815">
              <w:rPr>
                <w:sz w:val="22"/>
                <w:szCs w:val="22"/>
              </w:rPr>
              <w:lastRenderedPageBreak/>
              <w:t>1. Bent 3 (trimis) skirtingų darbų vykdytojų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xml:space="preserve">“), arba kitu būdu, leidžiančiu objektyviai </w:t>
            </w:r>
            <w:r w:rsidRPr="00913815">
              <w:rPr>
                <w:sz w:val="22"/>
                <w:szCs w:val="22"/>
              </w:rPr>
              <w:lastRenderedPageBreak/>
              <w:t xml:space="preserve">palyginti bent 3 (trijų) skirtingų darbų vykdytojų ir (arba) paslaugų teikėjų, vykdančių </w:t>
            </w:r>
            <w:proofErr w:type="spellStart"/>
            <w:r w:rsidRPr="00913815">
              <w:rPr>
                <w:sz w:val="22"/>
                <w:szCs w:val="22"/>
              </w:rPr>
              <w:t>panaęius</w:t>
            </w:r>
            <w:proofErr w:type="spellEnd"/>
            <w:r w:rsidRPr="00913815">
              <w:rPr>
                <w:sz w:val="22"/>
                <w:szCs w:val="22"/>
              </w:rPr>
              <w:t xml:space="preserve"> darbus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7185D34" w14:textId="77777777" w:rsidR="00E55DA3" w:rsidRPr="00913815" w:rsidRDefault="00E55DA3" w:rsidP="0008469B">
            <w:pPr>
              <w:jc w:val="both"/>
              <w:rPr>
                <w:sz w:val="22"/>
                <w:szCs w:val="22"/>
              </w:rPr>
            </w:pPr>
          </w:p>
          <w:p w14:paraId="5662250F" w14:textId="6944F124" w:rsidR="00E55DA3" w:rsidRPr="00513F62" w:rsidRDefault="00E55DA3" w:rsidP="0008469B">
            <w:pPr>
              <w:jc w:val="both"/>
              <w:rPr>
                <w:sz w:val="22"/>
                <w:szCs w:val="22"/>
              </w:rPr>
            </w:pPr>
            <w:r w:rsidRPr="00913815">
              <w:rPr>
                <w:sz w:val="22"/>
                <w:szCs w:val="22"/>
              </w:rPr>
              <w:t xml:space="preserve">2. Ministerijos, Agentūros ar kitų ESIF administruojančių institucijų patvirtintais </w:t>
            </w:r>
            <w:r w:rsidRPr="00353E63">
              <w:rPr>
                <w:sz w:val="22"/>
                <w:szCs w:val="22"/>
              </w:rPr>
              <w:t>arba nepriklausomų ekspertų atlikt</w:t>
            </w:r>
            <w:r>
              <w:rPr>
                <w:sz w:val="22"/>
                <w:szCs w:val="22"/>
              </w:rPr>
              <w:t>ais</w:t>
            </w:r>
            <w:r w:rsidRPr="00353E63">
              <w:rPr>
                <w:sz w:val="22"/>
                <w:szCs w:val="22"/>
              </w:rPr>
              <w:t>, viešai ESIF administruojančių institucijų interneto svetainėse skelbiam</w:t>
            </w:r>
            <w:r>
              <w:rPr>
                <w:sz w:val="22"/>
                <w:szCs w:val="22"/>
              </w:rPr>
              <w:t>ais</w:t>
            </w:r>
            <w:r w:rsidRPr="00353E63">
              <w:rPr>
                <w:sz w:val="22"/>
                <w:szCs w:val="22"/>
              </w:rPr>
              <w:t xml:space="preserve"> prekių ir (arba) paslaugų kainų rinkos tyrimuose nustatytais įkainiais, kurie taikomi tokioms pat išlaidoms įgyvendinant  panašaus pobūdžio projektus ir panašiems paramos gavėjams</w:t>
            </w:r>
            <w:r>
              <w:rPr>
                <w:sz w:val="22"/>
                <w:szCs w:val="22"/>
              </w:rPr>
              <w:t>, fiksuotaisiais tokių pat prekių ir (arba) paslaugų vienetų įkainiais, taikomais panašaus pobūdžio projektams ir paramos gavėjams.</w:t>
            </w:r>
            <w:r w:rsidRPr="00353E63">
              <w:rPr>
                <w:sz w:val="22"/>
                <w:szCs w:val="22"/>
              </w:rPr>
              <w:t xml:space="preserve">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E55DA3" w:rsidRPr="00513F62" w14:paraId="5EC1FF59" w14:textId="77777777" w:rsidTr="00431CB9">
        <w:trPr>
          <w:gridAfter w:val="1"/>
          <w:wAfter w:w="26" w:type="dxa"/>
        </w:trPr>
        <w:tc>
          <w:tcPr>
            <w:tcW w:w="1041" w:type="dxa"/>
            <w:gridSpan w:val="2"/>
            <w:shd w:val="clear" w:color="auto" w:fill="auto"/>
          </w:tcPr>
          <w:p w14:paraId="112884DE" w14:textId="7E6B7702" w:rsidR="00E55DA3" w:rsidRPr="00513F62" w:rsidRDefault="00E55DA3" w:rsidP="0008469B">
            <w:pPr>
              <w:jc w:val="both"/>
              <w:rPr>
                <w:sz w:val="22"/>
                <w:szCs w:val="22"/>
              </w:rPr>
            </w:pPr>
            <w:r w:rsidRPr="00513F62">
              <w:rPr>
                <w:sz w:val="22"/>
                <w:szCs w:val="22"/>
              </w:rPr>
              <w:lastRenderedPageBreak/>
              <w:t>3.4.2.2.</w:t>
            </w:r>
          </w:p>
        </w:tc>
        <w:tc>
          <w:tcPr>
            <w:tcW w:w="2874" w:type="dxa"/>
            <w:shd w:val="clear" w:color="auto" w:fill="auto"/>
          </w:tcPr>
          <w:p w14:paraId="5A7DF62A" w14:textId="1D5B637E" w:rsidR="00E55DA3" w:rsidRPr="00913815" w:rsidRDefault="00E55DA3" w:rsidP="0008469B">
            <w:pPr>
              <w:jc w:val="both"/>
              <w:rPr>
                <w:sz w:val="22"/>
                <w:szCs w:val="22"/>
              </w:rPr>
            </w:pPr>
            <w:r w:rsidRPr="00913815">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8" w:type="dxa"/>
            <w:vMerge/>
            <w:shd w:val="clear" w:color="auto" w:fill="auto"/>
          </w:tcPr>
          <w:p w14:paraId="2D5987F8" w14:textId="00DCFD66" w:rsidR="00E55DA3" w:rsidRPr="00513F62" w:rsidRDefault="00E55DA3" w:rsidP="0008469B">
            <w:pPr>
              <w:jc w:val="both"/>
              <w:rPr>
                <w:sz w:val="22"/>
                <w:szCs w:val="22"/>
              </w:rPr>
            </w:pPr>
          </w:p>
        </w:tc>
      </w:tr>
      <w:tr w:rsidR="0008469B" w:rsidRPr="00513F62" w14:paraId="75D8EE90" w14:textId="77777777" w:rsidTr="00431CB9">
        <w:trPr>
          <w:gridAfter w:val="1"/>
          <w:wAfter w:w="26" w:type="dxa"/>
        </w:trPr>
        <w:tc>
          <w:tcPr>
            <w:tcW w:w="1041" w:type="dxa"/>
            <w:gridSpan w:val="2"/>
            <w:shd w:val="clear" w:color="auto" w:fill="auto"/>
          </w:tcPr>
          <w:p w14:paraId="1C56EFBB" w14:textId="48D39ADD" w:rsidR="0008469B" w:rsidRPr="00513F62" w:rsidRDefault="0008469B" w:rsidP="0008469B">
            <w:pPr>
              <w:jc w:val="both"/>
              <w:rPr>
                <w:b/>
                <w:sz w:val="22"/>
                <w:szCs w:val="22"/>
              </w:rPr>
            </w:pPr>
            <w:r w:rsidRPr="00513F62">
              <w:rPr>
                <w:b/>
                <w:sz w:val="22"/>
                <w:szCs w:val="22"/>
              </w:rPr>
              <w:t>3.4.3.</w:t>
            </w:r>
          </w:p>
        </w:tc>
        <w:tc>
          <w:tcPr>
            <w:tcW w:w="2874" w:type="dxa"/>
            <w:shd w:val="clear" w:color="auto" w:fill="auto"/>
          </w:tcPr>
          <w:p w14:paraId="4E378D9C" w14:textId="56E2D0C4" w:rsidR="0008469B" w:rsidRPr="00513F62" w:rsidRDefault="0008469B" w:rsidP="0008469B">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E55DA3">
              <w:rPr>
                <w:sz w:val="22"/>
                <w:szCs w:val="22"/>
              </w:rPr>
              <w:t>157</w:t>
            </w:r>
            <w:r w:rsidRPr="00513F62">
              <w:rPr>
                <w:sz w:val="22"/>
                <w:szCs w:val="22"/>
              </w:rPr>
              <w:t xml:space="preserve"> punkte, įsigijimo):</w:t>
            </w:r>
          </w:p>
        </w:tc>
        <w:tc>
          <w:tcPr>
            <w:tcW w:w="11248" w:type="dxa"/>
            <w:shd w:val="clear" w:color="auto" w:fill="auto"/>
          </w:tcPr>
          <w:p w14:paraId="444067BF" w14:textId="40E84D76" w:rsidR="0008469B" w:rsidRPr="00513F62" w:rsidRDefault="0008469B" w:rsidP="0008469B">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C752D" w:rsidRPr="00513F62" w14:paraId="412E10F9" w14:textId="77777777" w:rsidTr="00431CB9">
        <w:trPr>
          <w:gridAfter w:val="1"/>
          <w:wAfter w:w="26" w:type="dxa"/>
        </w:trPr>
        <w:tc>
          <w:tcPr>
            <w:tcW w:w="1041" w:type="dxa"/>
            <w:gridSpan w:val="2"/>
            <w:shd w:val="clear" w:color="auto" w:fill="auto"/>
          </w:tcPr>
          <w:p w14:paraId="1E4504E6" w14:textId="78E8FD4D" w:rsidR="001C752D" w:rsidRPr="00513F62" w:rsidRDefault="001C752D" w:rsidP="007A6FFF">
            <w:pPr>
              <w:jc w:val="both"/>
              <w:rPr>
                <w:sz w:val="22"/>
                <w:szCs w:val="22"/>
              </w:rPr>
            </w:pPr>
            <w:r w:rsidRPr="00513F62">
              <w:rPr>
                <w:sz w:val="22"/>
                <w:szCs w:val="22"/>
              </w:rPr>
              <w:t>3.4.3.1.</w:t>
            </w:r>
          </w:p>
        </w:tc>
        <w:tc>
          <w:tcPr>
            <w:tcW w:w="2874" w:type="dxa"/>
            <w:shd w:val="clear" w:color="auto" w:fill="auto"/>
          </w:tcPr>
          <w:p w14:paraId="58D9A553" w14:textId="06013818" w:rsidR="001C752D" w:rsidRPr="00913815" w:rsidRDefault="001C752D" w:rsidP="007A6FFF">
            <w:pPr>
              <w:jc w:val="both"/>
              <w:rPr>
                <w:sz w:val="22"/>
                <w:szCs w:val="22"/>
              </w:rPr>
            </w:pPr>
            <w:r w:rsidRPr="00913815">
              <w:rPr>
                <w:sz w:val="22"/>
                <w:szCs w:val="22"/>
              </w:rPr>
              <w:t xml:space="preserve">Atlyginimas architektams, inžinieriams, konsultantams už konsultacijas, susijusias su aplinkosauginiu ir ekonominiu tvarumu įskaitant galimybių studijų, verslo </w:t>
            </w:r>
            <w:r w:rsidRPr="00913815">
              <w:rPr>
                <w:sz w:val="22"/>
                <w:szCs w:val="22"/>
              </w:rPr>
              <w:lastRenderedPageBreak/>
              <w:t>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1248" w:type="dxa"/>
            <w:vMerge w:val="restart"/>
            <w:shd w:val="clear" w:color="auto" w:fill="auto"/>
          </w:tcPr>
          <w:p w14:paraId="73C982B2" w14:textId="77777777" w:rsidR="001C752D" w:rsidRPr="00C32781" w:rsidRDefault="001C752D" w:rsidP="007A6FFF">
            <w:pPr>
              <w:jc w:val="both"/>
              <w:rPr>
                <w:sz w:val="22"/>
                <w:szCs w:val="22"/>
              </w:rPr>
            </w:pPr>
            <w:r w:rsidRPr="00C32781">
              <w:rPr>
                <w:sz w:val="22"/>
                <w:szCs w:val="22"/>
              </w:rPr>
              <w:lastRenderedPageBreak/>
              <w:t>1. Bent 3 (trimis) skirtingų paslaugų teikėjų, teikiančių panašias paslaugas (panašumo požymį apibūdinantys elementai: ta pati paskirtis, funkcijos, techninė specifikacija) ir kuriems tai yra įprasta komercinė-ūkinė veikla, komerciniais pasiūlymais arba jų interneto tinklalapiuose esančiomis kainomis kompiuterio ekrano nuotraukų forma (anglų k. „</w:t>
            </w:r>
            <w:proofErr w:type="spellStart"/>
            <w:r w:rsidRPr="00C32781">
              <w:rPr>
                <w:sz w:val="22"/>
                <w:szCs w:val="22"/>
              </w:rPr>
              <w:t>Print</w:t>
            </w:r>
            <w:proofErr w:type="spellEnd"/>
            <w:r w:rsidRPr="00C32781">
              <w:rPr>
                <w:sz w:val="22"/>
                <w:szCs w:val="22"/>
              </w:rPr>
              <w:t xml:space="preserve"> </w:t>
            </w:r>
            <w:proofErr w:type="spellStart"/>
            <w:r w:rsidRPr="00C32781">
              <w:rPr>
                <w:sz w:val="22"/>
                <w:szCs w:val="22"/>
              </w:rPr>
              <w:t>Screen</w:t>
            </w:r>
            <w:proofErr w:type="spellEnd"/>
            <w:r w:rsidRPr="00C32781">
              <w:rPr>
                <w:sz w:val="22"/>
                <w:szCs w:val="22"/>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DD901F2" w14:textId="77777777" w:rsidR="00C32781" w:rsidRPr="006A7189" w:rsidRDefault="00C32781" w:rsidP="00C32781">
            <w:pPr>
              <w:autoSpaceDE w:val="0"/>
              <w:autoSpaceDN w:val="0"/>
              <w:adjustRightInd w:val="0"/>
              <w:jc w:val="both"/>
              <w:rPr>
                <w:sz w:val="22"/>
                <w:szCs w:val="22"/>
                <w:lang w:eastAsia="en-US"/>
              </w:rPr>
            </w:pPr>
            <w:r w:rsidRPr="006A7189">
              <w:rPr>
                <w:sz w:val="22"/>
                <w:szCs w:val="22"/>
                <w:lang w:eastAsia="en-US"/>
              </w:rPr>
              <w:lastRenderedPageBreak/>
              <w:t>2. Patirtas išlaidas pagrindžiantys ir įrodantys dokumentai (sutartys, PVM sąskaitos-faktūros, sąskaitos-faktūros, pirkimo-pardavimo kvitai, banko išrašai) – taikoma tik vietos projekto bendrosioms išlaidoms.</w:t>
            </w:r>
          </w:p>
          <w:p w14:paraId="30A83CB7" w14:textId="343DB1C1" w:rsidR="001C752D" w:rsidRPr="00C32781" w:rsidRDefault="001C752D" w:rsidP="007A6FFF">
            <w:pPr>
              <w:jc w:val="both"/>
              <w:rPr>
                <w:sz w:val="22"/>
                <w:szCs w:val="22"/>
              </w:rPr>
            </w:pPr>
          </w:p>
        </w:tc>
      </w:tr>
      <w:tr w:rsidR="001C752D" w:rsidRPr="00513F62" w14:paraId="0C411D01" w14:textId="77777777" w:rsidTr="00431CB9">
        <w:trPr>
          <w:gridAfter w:val="1"/>
          <w:wAfter w:w="26" w:type="dxa"/>
        </w:trPr>
        <w:tc>
          <w:tcPr>
            <w:tcW w:w="1041" w:type="dxa"/>
            <w:gridSpan w:val="2"/>
            <w:shd w:val="clear" w:color="auto" w:fill="auto"/>
          </w:tcPr>
          <w:p w14:paraId="1F4DE7CB" w14:textId="1D4A7E31" w:rsidR="001C752D" w:rsidRPr="00513F62" w:rsidRDefault="001C752D" w:rsidP="007A6FFF">
            <w:pPr>
              <w:jc w:val="both"/>
              <w:rPr>
                <w:sz w:val="22"/>
                <w:szCs w:val="22"/>
              </w:rPr>
            </w:pPr>
            <w:r w:rsidRPr="00513F62">
              <w:rPr>
                <w:sz w:val="22"/>
                <w:szCs w:val="22"/>
              </w:rPr>
              <w:lastRenderedPageBreak/>
              <w:t>3.4.3.2.</w:t>
            </w:r>
          </w:p>
        </w:tc>
        <w:tc>
          <w:tcPr>
            <w:tcW w:w="2874" w:type="dxa"/>
            <w:shd w:val="clear" w:color="auto" w:fill="auto"/>
          </w:tcPr>
          <w:p w14:paraId="0AC2073A" w14:textId="77D1A936" w:rsidR="001C752D" w:rsidRPr="00913815" w:rsidRDefault="001C752D" w:rsidP="007A6FFF">
            <w:pPr>
              <w:jc w:val="both"/>
              <w:rPr>
                <w:sz w:val="22"/>
                <w:szCs w:val="22"/>
              </w:rPr>
            </w:pPr>
            <w:r w:rsidRPr="00913815">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1248" w:type="dxa"/>
            <w:vMerge/>
            <w:shd w:val="clear" w:color="auto" w:fill="auto"/>
          </w:tcPr>
          <w:p w14:paraId="509C038D" w14:textId="4758FE75" w:rsidR="001C752D" w:rsidRPr="00513F62" w:rsidRDefault="001C752D" w:rsidP="007A6FFF">
            <w:pPr>
              <w:jc w:val="both"/>
              <w:rPr>
                <w:sz w:val="22"/>
                <w:szCs w:val="22"/>
              </w:rPr>
            </w:pPr>
          </w:p>
        </w:tc>
      </w:tr>
      <w:tr w:rsidR="00431CB9" w:rsidRPr="00513F62" w14:paraId="2B004346" w14:textId="77777777" w:rsidTr="00431CB9">
        <w:trPr>
          <w:gridAfter w:val="1"/>
          <w:wAfter w:w="26" w:type="dxa"/>
        </w:trPr>
        <w:tc>
          <w:tcPr>
            <w:tcW w:w="1041" w:type="dxa"/>
            <w:gridSpan w:val="2"/>
            <w:shd w:val="clear" w:color="auto" w:fill="auto"/>
          </w:tcPr>
          <w:p w14:paraId="39BAEAC2" w14:textId="77777777" w:rsidR="00431CB9" w:rsidRDefault="00431CB9" w:rsidP="007A6FFF">
            <w:pPr>
              <w:jc w:val="both"/>
              <w:rPr>
                <w:sz w:val="22"/>
                <w:szCs w:val="22"/>
              </w:rPr>
            </w:pPr>
          </w:p>
          <w:p w14:paraId="3263A897" w14:textId="0A7EB38D" w:rsidR="00431CB9" w:rsidRPr="00513F62" w:rsidRDefault="00431CB9" w:rsidP="007A6FFF">
            <w:pPr>
              <w:jc w:val="both"/>
              <w:rPr>
                <w:sz w:val="22"/>
                <w:szCs w:val="22"/>
              </w:rPr>
            </w:pPr>
            <w:r>
              <w:rPr>
                <w:sz w:val="22"/>
                <w:szCs w:val="22"/>
              </w:rPr>
              <w:t>3.4.4.</w:t>
            </w:r>
          </w:p>
        </w:tc>
        <w:tc>
          <w:tcPr>
            <w:tcW w:w="2874" w:type="dxa"/>
            <w:shd w:val="clear" w:color="auto" w:fill="auto"/>
          </w:tcPr>
          <w:p w14:paraId="1C945771" w14:textId="77777777" w:rsidR="00431CB9" w:rsidRDefault="00431CB9" w:rsidP="00431CB9">
            <w:pPr>
              <w:ind w:right="-108"/>
              <w:jc w:val="both"/>
              <w:rPr>
                <w:b/>
                <w:sz w:val="22"/>
                <w:szCs w:val="22"/>
              </w:rPr>
            </w:pPr>
          </w:p>
          <w:p w14:paraId="63BE9F74" w14:textId="52CCF9B4" w:rsidR="00431CB9" w:rsidRDefault="00431CB9" w:rsidP="00431CB9">
            <w:pPr>
              <w:ind w:right="-108"/>
              <w:jc w:val="both"/>
              <w:rPr>
                <w:b/>
                <w:sz w:val="22"/>
                <w:szCs w:val="22"/>
              </w:rPr>
            </w:pPr>
            <w:r>
              <w:rPr>
                <w:b/>
                <w:sz w:val="22"/>
                <w:szCs w:val="22"/>
              </w:rPr>
              <w:t>N</w:t>
            </w:r>
            <w:r w:rsidRPr="004930C6">
              <w:rPr>
                <w:b/>
                <w:sz w:val="22"/>
                <w:szCs w:val="22"/>
              </w:rPr>
              <w:t xml:space="preserve">etiesioginės </w:t>
            </w:r>
            <w:r>
              <w:rPr>
                <w:b/>
                <w:sz w:val="22"/>
                <w:szCs w:val="22"/>
              </w:rPr>
              <w:t xml:space="preserve">vietos projekto </w:t>
            </w:r>
            <w:r w:rsidRPr="004930C6">
              <w:rPr>
                <w:b/>
                <w:sz w:val="22"/>
                <w:szCs w:val="22"/>
              </w:rPr>
              <w:t xml:space="preserve">išlaidos      </w:t>
            </w:r>
          </w:p>
          <w:p w14:paraId="34476579" w14:textId="77777777" w:rsidR="00431CB9" w:rsidRPr="00913815" w:rsidRDefault="00431CB9" w:rsidP="007A6FFF">
            <w:pPr>
              <w:jc w:val="both"/>
              <w:rPr>
                <w:sz w:val="22"/>
                <w:szCs w:val="22"/>
              </w:rPr>
            </w:pPr>
          </w:p>
        </w:tc>
        <w:tc>
          <w:tcPr>
            <w:tcW w:w="11248" w:type="dxa"/>
            <w:shd w:val="clear" w:color="auto" w:fill="auto"/>
          </w:tcPr>
          <w:p w14:paraId="3C6FCA01" w14:textId="77777777" w:rsidR="00431CB9" w:rsidRDefault="00431CB9" w:rsidP="00431CB9">
            <w:pPr>
              <w:ind w:left="77"/>
              <w:jc w:val="both"/>
              <w:rPr>
                <w:sz w:val="22"/>
                <w:szCs w:val="22"/>
              </w:rPr>
            </w:pPr>
          </w:p>
          <w:p w14:paraId="320CAAC6" w14:textId="01EB56DB" w:rsidR="00431CB9" w:rsidRPr="00513F62" w:rsidRDefault="00431CB9" w:rsidP="00431CB9">
            <w:pPr>
              <w:ind w:left="77"/>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4930C6" w:rsidRPr="00513F62" w14:paraId="74A7E933" w14:textId="77777777" w:rsidTr="00431CB9">
        <w:tc>
          <w:tcPr>
            <w:tcW w:w="15189" w:type="dxa"/>
            <w:gridSpan w:val="5"/>
            <w:shd w:val="clear" w:color="auto" w:fill="F4B083"/>
          </w:tcPr>
          <w:p w14:paraId="29491B45" w14:textId="711C4772" w:rsidR="004930C6" w:rsidRPr="00513F62" w:rsidRDefault="004930C6" w:rsidP="004930C6">
            <w:pPr>
              <w:jc w:val="both"/>
              <w:rPr>
                <w:b/>
                <w:sz w:val="22"/>
                <w:szCs w:val="22"/>
              </w:rPr>
            </w:pPr>
            <w:r w:rsidRPr="00513F62">
              <w:rPr>
                <w:b/>
                <w:sz w:val="22"/>
                <w:szCs w:val="22"/>
              </w:rPr>
              <w:t>3.5. Netinkamos finansuoti išlaidos yra nurodytos Vietos projektų administravimo taisyklių 28 punkte:</w:t>
            </w:r>
          </w:p>
        </w:tc>
      </w:tr>
      <w:tr w:rsidR="004930C6" w:rsidRPr="00513F62" w14:paraId="54A4F584" w14:textId="77777777" w:rsidTr="00431CB9">
        <w:tc>
          <w:tcPr>
            <w:tcW w:w="15189" w:type="dxa"/>
            <w:gridSpan w:val="5"/>
            <w:shd w:val="clear" w:color="auto" w:fill="auto"/>
          </w:tcPr>
          <w:p w14:paraId="68AA4023" w14:textId="0787BD2A" w:rsidR="004930C6" w:rsidRPr="00431CB9" w:rsidRDefault="004930C6" w:rsidP="004930C6">
            <w:pPr>
              <w:jc w:val="both"/>
              <w:rPr>
                <w:strike/>
                <w:sz w:val="22"/>
                <w:szCs w:val="22"/>
              </w:rPr>
            </w:pPr>
            <w:r w:rsidRPr="00431CB9">
              <w:rPr>
                <w:sz w:val="22"/>
                <w:szCs w:val="22"/>
              </w:rPr>
              <w:t>3.5.1. neatitinkančios Vietos projektų administravimo taisyklių 27 punkte nurodytų tinkamų finansuoti išlaidų kategorijų ir neišvardytos FSA;</w:t>
            </w:r>
          </w:p>
          <w:p w14:paraId="666B6D3B" w14:textId="4F32B1C6" w:rsidR="004930C6" w:rsidRPr="00431CB9" w:rsidRDefault="004930C6" w:rsidP="004930C6">
            <w:pPr>
              <w:jc w:val="both"/>
              <w:rPr>
                <w:sz w:val="22"/>
                <w:szCs w:val="22"/>
              </w:rPr>
            </w:pPr>
            <w:r w:rsidRPr="00431CB9">
              <w:rPr>
                <w:sz w:val="22"/>
                <w:szCs w:val="22"/>
              </w:rPr>
              <w:lastRenderedPageBreak/>
              <w:t>3.5.2. neišvardytos patvirtintoje vietos projekto paraiškoje (po vietos projekto paraiškos pateikimo neleidžiama įtraukti naujų išlaidų ar jas keisti kitomis);</w:t>
            </w:r>
          </w:p>
          <w:p w14:paraId="424A6D90" w14:textId="640B1E0C" w:rsidR="004930C6" w:rsidRPr="00431CB9" w:rsidRDefault="004930C6" w:rsidP="004930C6">
            <w:pPr>
              <w:jc w:val="both"/>
              <w:rPr>
                <w:sz w:val="22"/>
                <w:szCs w:val="22"/>
              </w:rPr>
            </w:pPr>
            <w:r w:rsidRPr="00431CB9">
              <w:rPr>
                <w:sz w:val="22"/>
                <w:szCs w:val="22"/>
              </w:rPr>
              <w:t>3.5.3. išlaidų dalis, viršijanti tinkamų finansuoti išlaidų įkainį (kai toks yra nustatytas);</w:t>
            </w:r>
          </w:p>
          <w:p w14:paraId="66C55E56" w14:textId="6731EE2C" w:rsidR="004930C6" w:rsidRPr="00431CB9" w:rsidRDefault="004930C6" w:rsidP="004930C6">
            <w:pPr>
              <w:jc w:val="both"/>
              <w:rPr>
                <w:sz w:val="22"/>
                <w:szCs w:val="22"/>
              </w:rPr>
            </w:pPr>
            <w:r w:rsidRPr="00431CB9">
              <w:rPr>
                <w:sz w:val="22"/>
                <w:szCs w:val="22"/>
              </w:rPr>
              <w:t>3.5.4. nepagrįstai didelės išlaidos;</w:t>
            </w:r>
          </w:p>
          <w:p w14:paraId="3CC0EE79" w14:textId="3783D49C" w:rsidR="004930C6" w:rsidRPr="00431CB9" w:rsidRDefault="004930C6" w:rsidP="004930C6">
            <w:pPr>
              <w:jc w:val="both"/>
              <w:rPr>
                <w:sz w:val="22"/>
                <w:szCs w:val="22"/>
              </w:rPr>
            </w:pPr>
            <w:r w:rsidRPr="00431CB9">
              <w:rPr>
                <w:sz w:val="22"/>
                <w:szCs w:val="22"/>
              </w:rPr>
              <w:t>3.5.5. nekilnojamojo turto įsigijimo išlaidos;</w:t>
            </w:r>
          </w:p>
          <w:p w14:paraId="6BE20085" w14:textId="0BD683C8" w:rsidR="004930C6" w:rsidRPr="00431CB9" w:rsidRDefault="004930C6" w:rsidP="004930C6">
            <w:pPr>
              <w:jc w:val="both"/>
              <w:rPr>
                <w:sz w:val="22"/>
                <w:szCs w:val="22"/>
              </w:rPr>
            </w:pPr>
            <w:r w:rsidRPr="00431CB9">
              <w:rPr>
                <w:sz w:val="22"/>
                <w:szCs w:val="22"/>
              </w:rPr>
              <w:t>3.5.6. naudotų prekių įsigijimo išlaidos;</w:t>
            </w:r>
          </w:p>
          <w:p w14:paraId="4D8A2ED7" w14:textId="631A49F0" w:rsidR="004930C6" w:rsidRPr="00431CB9" w:rsidRDefault="004930C6" w:rsidP="004930C6">
            <w:pPr>
              <w:jc w:val="both"/>
              <w:rPr>
                <w:sz w:val="22"/>
                <w:szCs w:val="22"/>
              </w:rPr>
            </w:pPr>
            <w:r w:rsidRPr="00431CB9">
              <w:rPr>
                <w:sz w:val="22"/>
                <w:szCs w:val="22"/>
              </w:rPr>
              <w:t>3.5.7. baudos, nuobaudos ir bylinėjimosi išlaidos;</w:t>
            </w:r>
          </w:p>
          <w:p w14:paraId="2C581F66" w14:textId="5F82CDAD" w:rsidR="004930C6" w:rsidRPr="00431CB9" w:rsidRDefault="004930C6" w:rsidP="004930C6">
            <w:pPr>
              <w:jc w:val="both"/>
              <w:rPr>
                <w:sz w:val="22"/>
                <w:szCs w:val="22"/>
              </w:rPr>
            </w:pPr>
            <w:r w:rsidRPr="00431CB9">
              <w:rPr>
                <w:sz w:val="22"/>
                <w:szCs w:val="22"/>
              </w:rPr>
              <w:t>3.5.8. trumpalaikio turto (išskyrus naujų statybinių medžiagų įsigijimo išlaidas)</w:t>
            </w:r>
            <w:r w:rsidR="00431CB9" w:rsidRPr="00431CB9">
              <w:rPr>
                <w:sz w:val="22"/>
                <w:szCs w:val="22"/>
              </w:rPr>
              <w:t>;</w:t>
            </w:r>
          </w:p>
          <w:p w14:paraId="52F8B1D4" w14:textId="5E0DDD2F" w:rsidR="004930C6" w:rsidRPr="00431CB9" w:rsidRDefault="004930C6" w:rsidP="004930C6">
            <w:pPr>
              <w:jc w:val="both"/>
              <w:rPr>
                <w:sz w:val="22"/>
                <w:szCs w:val="22"/>
              </w:rPr>
            </w:pPr>
            <w:r w:rsidRPr="00431CB9">
              <w:rPr>
                <w:sz w:val="22"/>
                <w:szCs w:val="22"/>
              </w:rPr>
              <w:t xml:space="preserve">3.5.9. išlaidos, nepagrįstos faktine gautų prekių, atliktų darbų ar suteiktų paslaugų verte; </w:t>
            </w:r>
          </w:p>
          <w:p w14:paraId="29CB05EE" w14:textId="6212E4B7" w:rsidR="004930C6" w:rsidRPr="00431CB9" w:rsidRDefault="004930C6" w:rsidP="004930C6">
            <w:pPr>
              <w:jc w:val="both"/>
              <w:rPr>
                <w:sz w:val="22"/>
                <w:szCs w:val="22"/>
              </w:rPr>
            </w:pPr>
            <w:r w:rsidRPr="00431CB9">
              <w:rPr>
                <w:sz w:val="22"/>
                <w:szCs w:val="22"/>
              </w:rPr>
              <w:t>3.5.10. išlaidos, kurios buvo finansuotos (apmokėtos) iš Lietuvos Respublikos valstybės biudžeto ir (arba) savivaldybių biudžetų, kitų piniginių išteklių, kuriais disponuoja valstybė ir (arba) savivaldybės,</w:t>
            </w:r>
            <w:r w:rsidRPr="00431CB9">
              <w:rPr>
                <w:b/>
                <w:bCs/>
                <w:sz w:val="22"/>
                <w:szCs w:val="22"/>
              </w:rPr>
              <w:t xml:space="preserve"> </w:t>
            </w:r>
            <w:r w:rsidRPr="00431CB9">
              <w:rPr>
                <w:sz w:val="22"/>
                <w:szCs w:val="22"/>
              </w:rPr>
              <w:t>ES</w:t>
            </w:r>
            <w:r w:rsidRPr="00431CB9">
              <w:rPr>
                <w:b/>
                <w:bCs/>
                <w:sz w:val="22"/>
                <w:szCs w:val="22"/>
              </w:rPr>
              <w:t xml:space="preserve"> </w:t>
            </w:r>
            <w:r w:rsidRPr="00431CB9">
              <w:rPr>
                <w:sz w:val="22"/>
                <w:szCs w:val="22"/>
              </w:rPr>
              <w:t>struktūrinių</w:t>
            </w:r>
            <w:r w:rsidRPr="00431CB9">
              <w:rPr>
                <w:b/>
                <w:bCs/>
                <w:sz w:val="22"/>
                <w:szCs w:val="22"/>
              </w:rPr>
              <w:t xml:space="preserve"> </w:t>
            </w:r>
            <w:r w:rsidRPr="00431CB9">
              <w:rPr>
                <w:sz w:val="22"/>
                <w:szCs w:val="22"/>
              </w:rPr>
              <w:t>fondų, kitų ES finansinės paramos priemonių ar kitos tarptautinės paramos</w:t>
            </w:r>
            <w:r w:rsidRPr="00431CB9">
              <w:rPr>
                <w:b/>
                <w:bCs/>
                <w:sz w:val="22"/>
                <w:szCs w:val="22"/>
              </w:rPr>
              <w:t xml:space="preserve"> </w:t>
            </w:r>
            <w:r w:rsidRPr="00431CB9">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0433175A" w:rsidR="004930C6" w:rsidRPr="00431CB9" w:rsidRDefault="004930C6" w:rsidP="004930C6">
            <w:pPr>
              <w:jc w:val="both"/>
              <w:rPr>
                <w:sz w:val="22"/>
                <w:szCs w:val="22"/>
              </w:rPr>
            </w:pPr>
            <w:r w:rsidRPr="00431CB9">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19E61E1" w:rsidR="004930C6" w:rsidRPr="00431CB9" w:rsidRDefault="004930C6" w:rsidP="004930C6">
            <w:pPr>
              <w:jc w:val="both"/>
              <w:rPr>
                <w:sz w:val="22"/>
                <w:szCs w:val="22"/>
              </w:rPr>
            </w:pPr>
            <w:r w:rsidRPr="00431CB9">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2A7F0F9" w14:textId="3876226E" w:rsidR="004930C6" w:rsidRPr="00431CB9" w:rsidRDefault="004930C6" w:rsidP="004930C6">
            <w:pPr>
              <w:jc w:val="both"/>
              <w:rPr>
                <w:sz w:val="22"/>
                <w:szCs w:val="22"/>
              </w:rPr>
            </w:pPr>
            <w:r w:rsidRPr="00431CB9">
              <w:rPr>
                <w:sz w:val="22"/>
                <w:szCs w:val="22"/>
              </w:rPr>
              <w:t xml:space="preserve">3.5.13. smulkių buities reikmenų įsigijimo išlaidos (patalynės, stalo įrankių, indų ir pan.); </w:t>
            </w:r>
          </w:p>
          <w:p w14:paraId="1FD45162" w14:textId="39E75629" w:rsidR="004930C6" w:rsidRPr="00431CB9" w:rsidRDefault="004930C6" w:rsidP="004930C6">
            <w:pPr>
              <w:jc w:val="both"/>
              <w:rPr>
                <w:sz w:val="22"/>
                <w:szCs w:val="22"/>
              </w:rPr>
            </w:pPr>
            <w:r w:rsidRPr="00431CB9">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2F42D6AC" w14:textId="2EF7BD8E" w:rsidR="004930C6" w:rsidRPr="00431CB9" w:rsidRDefault="004930C6" w:rsidP="004930C6">
            <w:pPr>
              <w:jc w:val="both"/>
              <w:rPr>
                <w:sz w:val="22"/>
                <w:szCs w:val="22"/>
              </w:rPr>
            </w:pPr>
            <w:r w:rsidRPr="00431CB9">
              <w:rPr>
                <w:sz w:val="22"/>
                <w:szCs w:val="22"/>
              </w:rPr>
              <w:t xml:space="preserve">3.5.15. visų tipų orlaiviams priskiriami aparatai (mašinos), kaip apibrėžta Lietuvos Respublikos aviacijos įstatyme ir kituose tai reglamentuojančiuose teisės aktuose; </w:t>
            </w:r>
          </w:p>
          <w:p w14:paraId="3232558F" w14:textId="4F9E1E7A" w:rsidR="004930C6" w:rsidRPr="00431CB9" w:rsidRDefault="004930C6" w:rsidP="004930C6">
            <w:pPr>
              <w:jc w:val="both"/>
              <w:rPr>
                <w:sz w:val="22"/>
                <w:szCs w:val="22"/>
              </w:rPr>
            </w:pPr>
            <w:r w:rsidRPr="00431CB9">
              <w:rPr>
                <w:sz w:val="22"/>
                <w:szCs w:val="22"/>
              </w:rPr>
              <w:t xml:space="preserve">3.5.16. miškų ūkio įranga ir technika (medienos ištraukimo traktoriai, </w:t>
            </w:r>
            <w:proofErr w:type="spellStart"/>
            <w:r w:rsidRPr="00431CB9">
              <w:rPr>
                <w:sz w:val="22"/>
                <w:szCs w:val="22"/>
              </w:rPr>
              <w:t>savikrovės</w:t>
            </w:r>
            <w:proofErr w:type="spellEnd"/>
            <w:r w:rsidRPr="00431CB9">
              <w:rPr>
                <w:sz w:val="22"/>
                <w:szCs w:val="22"/>
              </w:rPr>
              <w:t xml:space="preserve"> priekabos, </w:t>
            </w:r>
            <w:proofErr w:type="spellStart"/>
            <w:r w:rsidRPr="00431CB9">
              <w:rPr>
                <w:sz w:val="22"/>
                <w:szCs w:val="22"/>
              </w:rPr>
              <w:t>medvežiai</w:t>
            </w:r>
            <w:proofErr w:type="spellEnd"/>
            <w:r w:rsidRPr="00431CB9">
              <w:rPr>
                <w:sz w:val="22"/>
                <w:szCs w:val="22"/>
              </w:rPr>
              <w:t xml:space="preserve">, </w:t>
            </w:r>
            <w:proofErr w:type="spellStart"/>
            <w:r w:rsidRPr="00431CB9">
              <w:rPr>
                <w:sz w:val="22"/>
                <w:szCs w:val="22"/>
              </w:rPr>
              <w:t>miškavežiai</w:t>
            </w:r>
            <w:proofErr w:type="spellEnd"/>
            <w:r w:rsidRPr="00431CB9">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4F875054" w14:textId="1431EA40" w:rsidR="004930C6" w:rsidRPr="00431CB9" w:rsidRDefault="004930C6" w:rsidP="004930C6">
            <w:pPr>
              <w:jc w:val="both"/>
              <w:rPr>
                <w:sz w:val="22"/>
                <w:szCs w:val="22"/>
              </w:rPr>
            </w:pPr>
            <w:r w:rsidRPr="00431CB9">
              <w:rPr>
                <w:sz w:val="22"/>
                <w:szCs w:val="22"/>
              </w:rPr>
              <w:t>3.5.17. paprastojo (einamojo) remonto išlaidos;</w:t>
            </w:r>
          </w:p>
          <w:p w14:paraId="78FDE468" w14:textId="276E3987" w:rsidR="004930C6" w:rsidRPr="00431CB9" w:rsidRDefault="004930C6" w:rsidP="004930C6">
            <w:pPr>
              <w:jc w:val="both"/>
              <w:rPr>
                <w:sz w:val="22"/>
                <w:szCs w:val="22"/>
              </w:rPr>
            </w:pPr>
            <w:r w:rsidRPr="00431CB9">
              <w:rPr>
                <w:sz w:val="22"/>
                <w:szCs w:val="22"/>
              </w:rPr>
              <w:t>3.5.18. vietos projekto administravimo išlaidos;</w:t>
            </w:r>
          </w:p>
          <w:p w14:paraId="44CF6BFE" w14:textId="039FE30C" w:rsidR="004930C6" w:rsidRPr="00431CB9" w:rsidRDefault="004930C6" w:rsidP="004930C6">
            <w:pPr>
              <w:jc w:val="both"/>
              <w:rPr>
                <w:sz w:val="22"/>
                <w:szCs w:val="22"/>
              </w:rPr>
            </w:pPr>
            <w:r w:rsidRPr="00431CB9">
              <w:rPr>
                <w:sz w:val="22"/>
                <w:szCs w:val="22"/>
              </w:rPr>
              <w:t xml:space="preserve">3.5.19.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431CB9">
              <w:rPr>
                <w:sz w:val="22"/>
                <w:szCs w:val="22"/>
              </w:rPr>
              <w:t>kemperiai</w:t>
            </w:r>
            <w:proofErr w:type="spellEnd"/>
            <w:r w:rsidRPr="00431CB9">
              <w:rPr>
                <w:sz w:val="22"/>
                <w:szCs w:val="22"/>
              </w:rPr>
              <w:t xml:space="preserve"> ir kt.), kurių kodai – SA, SB, SC, SE, SJ, SN, SR, ST, SV ir SZ</w:t>
            </w:r>
          </w:p>
          <w:p w14:paraId="7203990C" w14:textId="5451B999" w:rsidR="004930C6" w:rsidRPr="00431CB9" w:rsidRDefault="004930C6" w:rsidP="004930C6">
            <w:pPr>
              <w:jc w:val="both"/>
              <w:rPr>
                <w:sz w:val="22"/>
                <w:szCs w:val="22"/>
              </w:rPr>
            </w:pPr>
            <w:r w:rsidRPr="00431CB9">
              <w:rPr>
                <w:sz w:val="22"/>
                <w:szCs w:val="22"/>
              </w:rPr>
              <w:t xml:space="preserve">3.5.20. išlaidos reklamai, skirtai ne projektui viešinti; </w:t>
            </w:r>
          </w:p>
          <w:p w14:paraId="0F1343C8" w14:textId="57D5A7DD" w:rsidR="004930C6" w:rsidRPr="00431CB9" w:rsidRDefault="004930C6" w:rsidP="004930C6">
            <w:pPr>
              <w:jc w:val="both"/>
              <w:rPr>
                <w:sz w:val="22"/>
                <w:szCs w:val="22"/>
              </w:rPr>
            </w:pPr>
            <w:r w:rsidRPr="00431CB9">
              <w:rPr>
                <w:sz w:val="22"/>
                <w:szCs w:val="22"/>
              </w:rPr>
              <w:t xml:space="preserve">3.5.21. žemės pirkimo ir (arba) nuomos išlaidos, išlaidos, susijusios su turto nuomos sutartimi, turto nuomos mokestis, palūkanų mokėjimo, netiesioginės išlaidos, draudimo įmokos; </w:t>
            </w:r>
          </w:p>
          <w:p w14:paraId="614A8A7C" w14:textId="1877C19F" w:rsidR="004930C6" w:rsidRPr="00431CB9" w:rsidRDefault="004930C6" w:rsidP="004930C6">
            <w:pPr>
              <w:jc w:val="both"/>
              <w:rPr>
                <w:sz w:val="22"/>
                <w:szCs w:val="22"/>
              </w:rPr>
            </w:pPr>
            <w:r w:rsidRPr="00431CB9">
              <w:rPr>
                <w:sz w:val="22"/>
                <w:szCs w:val="22"/>
              </w:rPr>
              <w:lastRenderedPageBreak/>
              <w:t xml:space="preserve">3.5.22. gyvūnų, vienmečių augalų įsigijimo išlaidos; </w:t>
            </w:r>
          </w:p>
          <w:p w14:paraId="215A6748" w14:textId="02362658" w:rsidR="004930C6" w:rsidRPr="00431CB9" w:rsidRDefault="004930C6" w:rsidP="004930C6">
            <w:pPr>
              <w:jc w:val="both"/>
              <w:rPr>
                <w:sz w:val="22"/>
                <w:szCs w:val="22"/>
              </w:rPr>
            </w:pPr>
            <w:r w:rsidRPr="00431CB9">
              <w:rPr>
                <w:sz w:val="22"/>
                <w:szCs w:val="22"/>
              </w:rPr>
              <w:t>3.5.23. draudimo įmokos;</w:t>
            </w:r>
          </w:p>
          <w:p w14:paraId="78F92F7A" w14:textId="53D10C0B" w:rsidR="004930C6" w:rsidRPr="00431CB9" w:rsidRDefault="004930C6" w:rsidP="004930C6">
            <w:pPr>
              <w:jc w:val="both"/>
              <w:rPr>
                <w:sz w:val="22"/>
                <w:szCs w:val="22"/>
              </w:rPr>
            </w:pPr>
            <w:r w:rsidRPr="00431CB9">
              <w:rPr>
                <w:sz w:val="22"/>
                <w:szCs w:val="22"/>
              </w:rPr>
              <w:t>3.5.24. investicijų į turtą, kurio valdymo (naudojimo) teisė pareiškėjui apribota (turtas areštuotas);</w:t>
            </w:r>
          </w:p>
          <w:p w14:paraId="1D655CC7" w14:textId="2F34F74F" w:rsidR="004930C6" w:rsidRPr="00513F62" w:rsidRDefault="004930C6" w:rsidP="004930C6">
            <w:pPr>
              <w:jc w:val="both"/>
              <w:rPr>
                <w:sz w:val="22"/>
                <w:szCs w:val="22"/>
              </w:rPr>
            </w:pPr>
            <w:r w:rsidRPr="00431CB9">
              <w:rPr>
                <w:sz w:val="22"/>
                <w:szCs w:val="22"/>
              </w:rPr>
              <w:t>3.5.25. išlaidos, padengtos naudojant finansų inžinerijos priemones, finansuotas iš ES struktūrinių fondų lėšų, finansuojamos iš kitų nacionalinių programų, ES struktūrinių fondų, bet kurio kito ES ir (arba) tarptautinio fondo lėšų.</w:t>
            </w:r>
          </w:p>
        </w:tc>
      </w:tr>
    </w:tbl>
    <w:p w14:paraId="1DAFAA88" w14:textId="64AF8E63" w:rsidR="002E3AF4" w:rsidRDefault="002E3AF4" w:rsidP="00A909E9">
      <w:pPr>
        <w:jc w:val="both"/>
        <w:rPr>
          <w:sz w:val="22"/>
          <w:szCs w:val="22"/>
        </w:rPr>
      </w:pPr>
    </w:p>
    <w:p w14:paraId="3DF66A5F" w14:textId="77777777" w:rsidR="00431CB9" w:rsidRPr="00513F62" w:rsidRDefault="00431CB9"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28E26B66" w:rsidR="007875FE" w:rsidRPr="00513F62" w:rsidRDefault="007875FE" w:rsidP="006850BD">
            <w:pPr>
              <w:jc w:val="both"/>
              <w:rPr>
                <w:b/>
                <w:sz w:val="22"/>
                <w:szCs w:val="22"/>
              </w:rPr>
            </w:pPr>
            <w:r w:rsidRPr="00513F62">
              <w:rPr>
                <w:sz w:val="22"/>
                <w:szCs w:val="22"/>
              </w:rPr>
              <w:t>Šioje FSA dalyje nurodytos tinkamumo finansuoti sąlygos pareiškėjui,</w:t>
            </w:r>
            <w:r w:rsidR="00957141">
              <w:rPr>
                <w:sz w:val="22"/>
                <w:szCs w:val="22"/>
              </w:rPr>
              <w:t xml:space="preserve"> </w:t>
            </w:r>
            <w:r w:rsidRPr="00513F62">
              <w:rPr>
                <w:sz w:val="22"/>
                <w:szCs w:val="22"/>
              </w:rPr>
              <w:t>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13EF250"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3F175AFB"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papunk</w:t>
            </w:r>
            <w:r w:rsidR="00957141">
              <w:rPr>
                <w:sz w:val="22"/>
                <w:szCs w:val="22"/>
              </w:rPr>
              <w:t>tyje</w:t>
            </w:r>
            <w:r w:rsidRPr="00513F62">
              <w:rPr>
                <w:sz w:val="22"/>
                <w:szCs w:val="22"/>
              </w:rPr>
              <w:t>.</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03DFF138"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8B17EBA" w:rsidR="00D7347C" w:rsidRPr="00C323ED" w:rsidRDefault="00D7347C" w:rsidP="00D7347C">
            <w:pPr>
              <w:jc w:val="center"/>
              <w:rPr>
                <w:i/>
                <w:iCs/>
                <w:sz w:val="20"/>
                <w:szCs w:val="20"/>
              </w:rPr>
            </w:pPr>
            <w:r w:rsidRPr="00C323ED">
              <w:rPr>
                <w:i/>
                <w:iCs/>
                <w:sz w:val="20"/>
                <w:szCs w:val="20"/>
              </w:rPr>
              <w:t xml:space="preserve">(Pateikiamas paaiškinimas, kaip </w:t>
            </w:r>
            <w:r w:rsidRPr="00C323ED">
              <w:rPr>
                <w:b/>
                <w:i/>
                <w:iCs/>
                <w:sz w:val="20"/>
                <w:szCs w:val="20"/>
              </w:rPr>
              <w:t>vietos projekto paraiškos vertinimo</w:t>
            </w:r>
            <w:r w:rsidRPr="00C323ED">
              <w:rPr>
                <w:i/>
                <w:iCs/>
                <w:sz w:val="20"/>
                <w:szCs w:val="20"/>
              </w:rPr>
              <w:t xml:space="preserve"> </w:t>
            </w:r>
            <w:r w:rsidRPr="00C323ED">
              <w:rPr>
                <w:b/>
                <w:i/>
                <w:iCs/>
                <w:sz w:val="20"/>
                <w:szCs w:val="20"/>
              </w:rPr>
              <w:t>metu</w:t>
            </w:r>
            <w:r w:rsidRPr="00C323ED">
              <w:rPr>
                <w:i/>
                <w:iCs/>
                <w:sz w:val="20"/>
                <w:szCs w:val="20"/>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C323ED" w:rsidRDefault="00D7347C">
            <w:pPr>
              <w:jc w:val="center"/>
              <w:rPr>
                <w:i/>
                <w:iCs/>
                <w:sz w:val="20"/>
                <w:szCs w:val="20"/>
              </w:rPr>
            </w:pPr>
            <w:r w:rsidRPr="00C323ED">
              <w:rPr>
                <w:i/>
                <w:iCs/>
                <w:sz w:val="20"/>
                <w:szCs w:val="20"/>
              </w:rPr>
              <w:t xml:space="preserve">(Pateikiamas paaiškinimas, kaip </w:t>
            </w:r>
            <w:r w:rsidRPr="00C323ED">
              <w:rPr>
                <w:b/>
                <w:i/>
                <w:iCs/>
                <w:sz w:val="20"/>
                <w:szCs w:val="20"/>
              </w:rPr>
              <w:t xml:space="preserve">vietos projekto įgyvendinimo metu ir vietos projekto kontrolės laikotarpiu </w:t>
            </w:r>
            <w:r w:rsidRPr="00C323ED">
              <w:rPr>
                <w:i/>
                <w:iCs/>
                <w:sz w:val="20"/>
                <w:szCs w:val="20"/>
              </w:rPr>
              <w:t xml:space="preserve">bus vertinama atitiktis finansavimo sąlygai, t. y. kokius rašytinius įrodymus turės pateikti vietos projekto vykdytojas patikrų vietoje ir </w:t>
            </w:r>
            <w:proofErr w:type="spellStart"/>
            <w:r w:rsidRPr="00C323ED">
              <w:rPr>
                <w:i/>
                <w:iCs/>
                <w:sz w:val="20"/>
                <w:szCs w:val="20"/>
              </w:rPr>
              <w:t>ex-post</w:t>
            </w:r>
            <w:proofErr w:type="spellEnd"/>
            <w:r w:rsidRPr="00C323ED">
              <w:rPr>
                <w:i/>
                <w:iCs/>
                <w:sz w:val="20"/>
                <w:szCs w:val="20"/>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C323ED" w:rsidRPr="00513F62" w14:paraId="12EDDF4D" w14:textId="77777777" w:rsidTr="005703EA">
        <w:tc>
          <w:tcPr>
            <w:tcW w:w="1188" w:type="dxa"/>
            <w:shd w:val="clear" w:color="auto" w:fill="auto"/>
          </w:tcPr>
          <w:p w14:paraId="02C08734" w14:textId="37640136" w:rsidR="00C323ED" w:rsidRPr="00913815" w:rsidRDefault="00C323ED" w:rsidP="00C323ED">
            <w:pPr>
              <w:rPr>
                <w:sz w:val="22"/>
                <w:szCs w:val="22"/>
              </w:rPr>
            </w:pPr>
            <w:r w:rsidRPr="00913815">
              <w:rPr>
                <w:sz w:val="22"/>
                <w:szCs w:val="22"/>
              </w:rPr>
              <w:t>4.2.2.1.</w:t>
            </w:r>
          </w:p>
        </w:tc>
        <w:tc>
          <w:tcPr>
            <w:tcW w:w="4205" w:type="dxa"/>
            <w:shd w:val="clear" w:color="auto" w:fill="auto"/>
          </w:tcPr>
          <w:p w14:paraId="2F0F8B0E" w14:textId="6EF9B46D" w:rsidR="00C323ED" w:rsidRPr="00913815" w:rsidRDefault="00C323ED" w:rsidP="00C323ED">
            <w:pPr>
              <w:jc w:val="both"/>
              <w:rPr>
                <w:b/>
                <w:sz w:val="22"/>
                <w:szCs w:val="22"/>
              </w:rPr>
            </w:pPr>
            <w:r w:rsidRPr="00E32B4A">
              <w:rPr>
                <w:sz w:val="22"/>
                <w:szCs w:val="22"/>
              </w:rPr>
              <w:t xml:space="preserve">Vietos projekto veiklos vykdomos Ukmergės rajono VVG teritorijoje, </w:t>
            </w:r>
            <w:proofErr w:type="spellStart"/>
            <w:r w:rsidRPr="00E32B4A">
              <w:rPr>
                <w:sz w:val="22"/>
                <w:szCs w:val="22"/>
              </w:rPr>
              <w:t>t.y</w:t>
            </w:r>
            <w:proofErr w:type="spellEnd"/>
            <w:r w:rsidRPr="00E32B4A">
              <w:rPr>
                <w:sz w:val="22"/>
                <w:szCs w:val="22"/>
              </w:rPr>
              <w:t>. Ukmergės kaimiškose vietovėse išskyrus Ukmergės miestą.</w:t>
            </w:r>
            <w:r w:rsidR="00415057">
              <w:rPr>
                <w:sz w:val="22"/>
                <w:szCs w:val="22"/>
              </w:rPr>
              <w:t xml:space="preserve"> </w:t>
            </w:r>
          </w:p>
        </w:tc>
        <w:tc>
          <w:tcPr>
            <w:tcW w:w="6226" w:type="dxa"/>
            <w:shd w:val="clear" w:color="auto" w:fill="auto"/>
          </w:tcPr>
          <w:p w14:paraId="025659EB" w14:textId="55DD7313" w:rsidR="00C323ED" w:rsidRPr="00913815" w:rsidRDefault="00C323ED" w:rsidP="00C323ED">
            <w:pPr>
              <w:jc w:val="both"/>
              <w:rPr>
                <w:sz w:val="22"/>
                <w:szCs w:val="22"/>
              </w:rPr>
            </w:pPr>
            <w:r w:rsidRPr="00913815">
              <w:rPr>
                <w:sz w:val="22"/>
                <w:szCs w:val="22"/>
              </w:rPr>
              <w:t>kartu su vietos projekto paraiška pateikiamas galiojantis VĮ Registrų centro išrašas, kuriame nurodyta nekilnojamojo turto, į kurį investuojama ir (arba) kuriame bus vykdomos projekte numatytos veiklos, registracijos vieta.</w:t>
            </w:r>
          </w:p>
        </w:tc>
        <w:tc>
          <w:tcPr>
            <w:tcW w:w="3544" w:type="dxa"/>
            <w:shd w:val="clear" w:color="auto" w:fill="auto"/>
          </w:tcPr>
          <w:p w14:paraId="291CCFE5" w14:textId="77777777" w:rsidR="00C323ED" w:rsidRPr="00913815" w:rsidRDefault="00C323ED" w:rsidP="00C323ED">
            <w:pPr>
              <w:jc w:val="both"/>
              <w:rPr>
                <w:sz w:val="22"/>
                <w:szCs w:val="22"/>
              </w:rPr>
            </w:pPr>
            <w:r w:rsidRPr="00913815">
              <w:rPr>
                <w:sz w:val="22"/>
                <w:szCs w:val="22"/>
              </w:rPr>
              <w:t xml:space="preserve">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w:t>
            </w:r>
            <w:r w:rsidRPr="00913815">
              <w:rPr>
                <w:sz w:val="22"/>
                <w:szCs w:val="22"/>
              </w:rPr>
              <w:lastRenderedPageBreak/>
              <w:t>vykdomos projekte numatytos veiklos, registracijos vieta).</w:t>
            </w:r>
          </w:p>
          <w:p w14:paraId="45C43339" w14:textId="3DE53386" w:rsidR="00C323ED" w:rsidRPr="00913815" w:rsidRDefault="00C323ED" w:rsidP="00C323ED">
            <w:pPr>
              <w:jc w:val="both"/>
              <w:rPr>
                <w:sz w:val="22"/>
                <w:szCs w:val="22"/>
              </w:rPr>
            </w:pPr>
            <w:r w:rsidRPr="00913815">
              <w:rPr>
                <w:sz w:val="22"/>
                <w:szCs w:val="22"/>
              </w:rPr>
              <w:t xml:space="preserve">Vietos projekto kontrolės </w:t>
            </w:r>
            <w:proofErr w:type="spellStart"/>
            <w:r w:rsidRPr="00913815">
              <w:rPr>
                <w:sz w:val="22"/>
                <w:szCs w:val="22"/>
              </w:rPr>
              <w:t>laikotapio</w:t>
            </w:r>
            <w:proofErr w:type="spellEnd"/>
            <w:r w:rsidRPr="00913815">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C323ED" w:rsidRPr="00513F62" w14:paraId="54216BD5" w14:textId="77777777" w:rsidTr="005703EA">
        <w:tc>
          <w:tcPr>
            <w:tcW w:w="1188" w:type="dxa"/>
            <w:shd w:val="clear" w:color="auto" w:fill="auto"/>
          </w:tcPr>
          <w:p w14:paraId="7BBC0C79" w14:textId="75247731" w:rsidR="00C323ED" w:rsidRPr="00913815" w:rsidRDefault="00C323ED" w:rsidP="00C323ED">
            <w:pPr>
              <w:rPr>
                <w:sz w:val="22"/>
                <w:szCs w:val="22"/>
              </w:rPr>
            </w:pPr>
            <w:r w:rsidRPr="00913815">
              <w:rPr>
                <w:sz w:val="22"/>
                <w:szCs w:val="22"/>
              </w:rPr>
              <w:lastRenderedPageBreak/>
              <w:t>4.2.2.2.</w:t>
            </w:r>
          </w:p>
        </w:tc>
        <w:tc>
          <w:tcPr>
            <w:tcW w:w="4205" w:type="dxa"/>
            <w:shd w:val="clear" w:color="auto" w:fill="auto"/>
          </w:tcPr>
          <w:p w14:paraId="7837752A" w14:textId="12FD94E1" w:rsidR="00C323ED" w:rsidRPr="00913815" w:rsidRDefault="00C323ED" w:rsidP="00C323ED">
            <w:pPr>
              <w:jc w:val="both"/>
              <w:rPr>
                <w:b/>
                <w:sz w:val="22"/>
                <w:szCs w:val="22"/>
              </w:rPr>
            </w:pPr>
            <w:r w:rsidRPr="00913815">
              <w:rPr>
                <w:sz w:val="22"/>
                <w:szCs w:val="22"/>
              </w:rPr>
              <w:t>Paraiškos teikimo metu pareiškėjas yra ne vyresnis nei 40 metų amžiaus</w:t>
            </w:r>
          </w:p>
        </w:tc>
        <w:tc>
          <w:tcPr>
            <w:tcW w:w="6226" w:type="dxa"/>
            <w:shd w:val="clear" w:color="auto" w:fill="auto"/>
          </w:tcPr>
          <w:p w14:paraId="0296CC2A" w14:textId="25453BCE" w:rsidR="00C323ED" w:rsidRPr="00913815" w:rsidRDefault="00C323ED" w:rsidP="00C323ED">
            <w:pPr>
              <w:jc w:val="both"/>
              <w:rPr>
                <w:sz w:val="22"/>
                <w:szCs w:val="22"/>
              </w:rPr>
            </w:pPr>
            <w:r w:rsidRPr="00913815">
              <w:rPr>
                <w:sz w:val="22"/>
                <w:szCs w:val="22"/>
              </w:rPr>
              <w:t>kartu su paraiška pateikiamas galiojantis asmens amžių patvirtinantis dokumentas (pasas arba asmens tapatybės kortelė)</w:t>
            </w:r>
          </w:p>
        </w:tc>
        <w:tc>
          <w:tcPr>
            <w:tcW w:w="3544" w:type="dxa"/>
            <w:shd w:val="clear" w:color="auto" w:fill="auto"/>
          </w:tcPr>
          <w:p w14:paraId="6E231D21" w14:textId="7A377DE2" w:rsidR="00C323ED" w:rsidRPr="00913815" w:rsidRDefault="00C323ED" w:rsidP="00C323ED">
            <w:pPr>
              <w:jc w:val="both"/>
              <w:rPr>
                <w:sz w:val="22"/>
                <w:szCs w:val="22"/>
              </w:rPr>
            </w:pPr>
            <w:r w:rsidRPr="00913815">
              <w:rPr>
                <w:sz w:val="22"/>
                <w:szCs w:val="22"/>
              </w:rPr>
              <w:t>atitiktis finansavimo sąlygai vertinama paraiškos pateikimo ir vertinimo metu</w:t>
            </w:r>
          </w:p>
        </w:tc>
      </w:tr>
      <w:tr w:rsidR="00C323ED" w:rsidRPr="00513F62" w14:paraId="76CF5067" w14:textId="77777777" w:rsidTr="00124384">
        <w:tc>
          <w:tcPr>
            <w:tcW w:w="1188" w:type="dxa"/>
            <w:tcBorders>
              <w:bottom w:val="single" w:sz="4" w:space="0" w:color="auto"/>
            </w:tcBorders>
            <w:shd w:val="clear" w:color="auto" w:fill="auto"/>
          </w:tcPr>
          <w:p w14:paraId="30E188A3" w14:textId="5840B7B0" w:rsidR="00C323ED" w:rsidRPr="00C323ED" w:rsidRDefault="00C323ED" w:rsidP="00C323ED">
            <w:pPr>
              <w:rPr>
                <w:color w:val="002060"/>
                <w:sz w:val="22"/>
                <w:szCs w:val="22"/>
              </w:rPr>
            </w:pPr>
            <w:r w:rsidRPr="00124384">
              <w:rPr>
                <w:sz w:val="22"/>
                <w:szCs w:val="22"/>
              </w:rPr>
              <w:t>4.2.2.3.</w:t>
            </w:r>
          </w:p>
        </w:tc>
        <w:tc>
          <w:tcPr>
            <w:tcW w:w="4205" w:type="dxa"/>
            <w:tcBorders>
              <w:bottom w:val="single" w:sz="4" w:space="0" w:color="auto"/>
            </w:tcBorders>
            <w:shd w:val="clear" w:color="auto" w:fill="auto"/>
          </w:tcPr>
          <w:p w14:paraId="45D3C1D0" w14:textId="77777777" w:rsidR="00C323ED" w:rsidRPr="00913815" w:rsidRDefault="00C323ED" w:rsidP="00C323ED">
            <w:pPr>
              <w:jc w:val="both"/>
              <w:rPr>
                <w:sz w:val="22"/>
                <w:szCs w:val="22"/>
              </w:rPr>
            </w:pPr>
            <w:r w:rsidRPr="00913815">
              <w:rPr>
                <w:sz w:val="22"/>
                <w:szCs w:val="22"/>
              </w:rPr>
              <w:t>ne vėliau kaip su paskutiniuoju mokėjimo</w:t>
            </w:r>
          </w:p>
          <w:p w14:paraId="4E92CEC6" w14:textId="0AED8BD9" w:rsidR="00913815" w:rsidRPr="00913815" w:rsidRDefault="00C323ED" w:rsidP="00913815">
            <w:pPr>
              <w:jc w:val="both"/>
              <w:rPr>
                <w:b/>
                <w:sz w:val="22"/>
                <w:szCs w:val="22"/>
              </w:rPr>
            </w:pPr>
            <w:r w:rsidRPr="00913815">
              <w:rPr>
                <w:sz w:val="22"/>
                <w:szCs w:val="22"/>
              </w:rPr>
              <w:t xml:space="preserve">prašymu pateikiama nuolatinio Lietuvos gyventojo individualios veiklos pažyma ir (arba) verslo liudijimas </w:t>
            </w:r>
          </w:p>
          <w:p w14:paraId="5743B293" w14:textId="5DFEA218" w:rsidR="00BA0334" w:rsidRPr="00913815" w:rsidRDefault="00BA0334" w:rsidP="00C323ED">
            <w:pPr>
              <w:jc w:val="both"/>
              <w:rPr>
                <w:b/>
                <w:sz w:val="22"/>
                <w:szCs w:val="22"/>
              </w:rPr>
            </w:pPr>
          </w:p>
        </w:tc>
        <w:tc>
          <w:tcPr>
            <w:tcW w:w="6226" w:type="dxa"/>
            <w:tcBorders>
              <w:bottom w:val="single" w:sz="4" w:space="0" w:color="auto"/>
            </w:tcBorders>
            <w:shd w:val="clear" w:color="auto" w:fill="auto"/>
          </w:tcPr>
          <w:p w14:paraId="5B2697AE" w14:textId="2CD96119" w:rsidR="00C323ED" w:rsidRPr="00913815" w:rsidRDefault="00C323ED" w:rsidP="00C323ED">
            <w:pPr>
              <w:jc w:val="both"/>
              <w:rPr>
                <w:sz w:val="22"/>
                <w:szCs w:val="22"/>
              </w:rPr>
            </w:pPr>
            <w:r w:rsidRPr="00913815">
              <w:rPr>
                <w:sz w:val="22"/>
                <w:szCs w:val="22"/>
              </w:rPr>
              <w:t>atitiktis tinkamumo sąlygai bus vertinama pagal paraiškos 8 dalies „Vietos projekto vykdytojo įsipareigojimai“ ir verslo plano (FSA 2 priedas) pateiktą informaciją</w:t>
            </w:r>
          </w:p>
        </w:tc>
        <w:tc>
          <w:tcPr>
            <w:tcW w:w="3544" w:type="dxa"/>
            <w:tcBorders>
              <w:bottom w:val="single" w:sz="4" w:space="0" w:color="auto"/>
            </w:tcBorders>
            <w:shd w:val="clear" w:color="auto" w:fill="auto"/>
          </w:tcPr>
          <w:p w14:paraId="2A6EBEC5" w14:textId="77777777" w:rsidR="00C323ED" w:rsidRPr="00913815" w:rsidRDefault="00C323ED" w:rsidP="00C323ED">
            <w:pPr>
              <w:jc w:val="both"/>
              <w:rPr>
                <w:sz w:val="22"/>
                <w:szCs w:val="22"/>
              </w:rPr>
            </w:pPr>
            <w:r w:rsidRPr="00913815">
              <w:rPr>
                <w:sz w:val="22"/>
                <w:szCs w:val="22"/>
              </w:rPr>
              <w:t>atitiktis finansavimo sąlygai vertinama pagal galutinėje vietos projekto įgyvendinimo ataskaitoje ir galutiniame mokėjimo prašyme pateiktus duomenis ir pridedamus dokumentus (nuolatinio Lietuvos gyventojo individualios veiklos pažyma ir (arba) verslo liudijimas, ir (arba) naujai įsteigto privataus juridinio asmens dokumentus, kuriuose numatytos veiklos (pagal EVRK kodus) atitinka projekte numatytą vykdyti veiklą (-</w:t>
            </w:r>
            <w:proofErr w:type="spellStart"/>
            <w:r w:rsidRPr="00913815">
              <w:rPr>
                <w:sz w:val="22"/>
                <w:szCs w:val="22"/>
              </w:rPr>
              <w:t>as</w:t>
            </w:r>
            <w:proofErr w:type="spellEnd"/>
            <w:r w:rsidRPr="00913815">
              <w:rPr>
                <w:sz w:val="22"/>
                <w:szCs w:val="22"/>
              </w:rPr>
              <w:t>).</w:t>
            </w:r>
          </w:p>
          <w:p w14:paraId="7295C5B9" w14:textId="7599585D" w:rsidR="00C323ED" w:rsidRPr="00913815" w:rsidRDefault="00C323ED" w:rsidP="00C323ED">
            <w:pPr>
              <w:jc w:val="both"/>
              <w:rPr>
                <w:sz w:val="22"/>
                <w:szCs w:val="22"/>
              </w:rPr>
            </w:pPr>
            <w:r w:rsidRPr="00913815">
              <w:rPr>
                <w:sz w:val="22"/>
                <w:szCs w:val="22"/>
              </w:rPr>
              <w:t xml:space="preserve">Vietos projekto kontrolės </w:t>
            </w:r>
            <w:proofErr w:type="spellStart"/>
            <w:r w:rsidRPr="00913815">
              <w:rPr>
                <w:sz w:val="22"/>
                <w:szCs w:val="22"/>
              </w:rPr>
              <w:t>laikotapio</w:t>
            </w:r>
            <w:proofErr w:type="spellEnd"/>
            <w:r w:rsidRPr="00913815">
              <w:rPr>
                <w:sz w:val="22"/>
                <w:szCs w:val="22"/>
              </w:rPr>
              <w:t xml:space="preserve"> metu – pagal užbaigto vietos projekto metinėse ataskaitose pateiktus duomenis ir pridedamus dokumentus (galiojanti nuolatinio Lietuvos gyventojo individualios veiklos pažyma ir (arba) verslo liudijimas ir </w:t>
            </w:r>
            <w:r w:rsidRPr="00913815">
              <w:rPr>
                <w:sz w:val="22"/>
                <w:szCs w:val="22"/>
              </w:rPr>
              <w:lastRenderedPageBreak/>
              <w:t>(arba), darbo sutartis (-</w:t>
            </w:r>
            <w:proofErr w:type="spellStart"/>
            <w:r w:rsidRPr="00913815">
              <w:rPr>
                <w:sz w:val="22"/>
                <w:szCs w:val="22"/>
              </w:rPr>
              <w:t>ys</w:t>
            </w:r>
            <w:proofErr w:type="spellEnd"/>
            <w:r w:rsidRPr="00913815">
              <w:rPr>
                <w:sz w:val="22"/>
                <w:szCs w:val="22"/>
              </w:rPr>
              <w:t>), pajamų deklaracija (-</w:t>
            </w:r>
            <w:proofErr w:type="spellStart"/>
            <w:r w:rsidRPr="00913815">
              <w:rPr>
                <w:sz w:val="22"/>
                <w:szCs w:val="22"/>
              </w:rPr>
              <w:t>os</w:t>
            </w:r>
            <w:proofErr w:type="spellEnd"/>
            <w:r w:rsidRPr="00913815">
              <w:rPr>
                <w:sz w:val="22"/>
                <w:szCs w:val="22"/>
              </w:rPr>
              <w:t>) ir (arba) už darbą apmokėjimą įrodantys dokumentai, laiko apskaitos žiniaraščiai)</w:t>
            </w:r>
          </w:p>
        </w:tc>
      </w:tr>
      <w:tr w:rsidR="00C323ED" w:rsidRPr="00513F62" w14:paraId="510911A2" w14:textId="77777777" w:rsidTr="00F81AA2">
        <w:tc>
          <w:tcPr>
            <w:tcW w:w="1188" w:type="dxa"/>
            <w:shd w:val="clear" w:color="auto" w:fill="auto"/>
          </w:tcPr>
          <w:p w14:paraId="0A4C658D" w14:textId="14F3D72E" w:rsidR="00C323ED" w:rsidRPr="00513F62" w:rsidRDefault="00C323ED" w:rsidP="00C323ED">
            <w:pPr>
              <w:rPr>
                <w:b/>
                <w:sz w:val="22"/>
                <w:szCs w:val="22"/>
              </w:rPr>
            </w:pPr>
            <w:r w:rsidRPr="00513F62">
              <w:rPr>
                <w:b/>
                <w:sz w:val="22"/>
                <w:szCs w:val="22"/>
              </w:rPr>
              <w:lastRenderedPageBreak/>
              <w:t xml:space="preserve">4.2.3. </w:t>
            </w:r>
          </w:p>
        </w:tc>
        <w:tc>
          <w:tcPr>
            <w:tcW w:w="13975" w:type="dxa"/>
            <w:gridSpan w:val="3"/>
            <w:shd w:val="clear" w:color="auto" w:fill="auto"/>
          </w:tcPr>
          <w:p w14:paraId="2FE07584" w14:textId="1CD22001" w:rsidR="00C323ED" w:rsidRPr="00513F62" w:rsidRDefault="00124384" w:rsidP="00C323ED">
            <w:pPr>
              <w:jc w:val="both"/>
              <w:rPr>
                <w:b/>
                <w:sz w:val="22"/>
                <w:szCs w:val="22"/>
              </w:rPr>
            </w:pPr>
            <w:r>
              <w:rPr>
                <w:b/>
                <w:sz w:val="22"/>
                <w:szCs w:val="22"/>
              </w:rPr>
              <w:t xml:space="preserve">Papildomos tinkamumo sąlygos pareiškėjui: </w:t>
            </w:r>
            <w:r w:rsidRPr="00124384">
              <w:rPr>
                <w:bCs/>
                <w:i/>
                <w:iCs/>
                <w:sz w:val="22"/>
                <w:szCs w:val="22"/>
              </w:rPr>
              <w:t>Nėra</w:t>
            </w:r>
          </w:p>
        </w:tc>
      </w:tr>
      <w:tr w:rsidR="005A6182" w:rsidRPr="00513F62" w14:paraId="62123C69" w14:textId="77777777" w:rsidTr="00F81AA2">
        <w:tc>
          <w:tcPr>
            <w:tcW w:w="1188" w:type="dxa"/>
            <w:shd w:val="clear" w:color="auto" w:fill="auto"/>
          </w:tcPr>
          <w:p w14:paraId="38F1B326" w14:textId="4F95D3B7" w:rsidR="005A6182" w:rsidRPr="008A025C" w:rsidRDefault="005A6182" w:rsidP="00C323ED">
            <w:pPr>
              <w:rPr>
                <w:bCs/>
                <w:sz w:val="22"/>
                <w:szCs w:val="22"/>
              </w:rPr>
            </w:pPr>
            <w:r w:rsidRPr="008A025C">
              <w:rPr>
                <w:bCs/>
                <w:sz w:val="22"/>
                <w:szCs w:val="22"/>
              </w:rPr>
              <w:t>4.2.3.1.</w:t>
            </w:r>
          </w:p>
        </w:tc>
        <w:tc>
          <w:tcPr>
            <w:tcW w:w="13975" w:type="dxa"/>
            <w:gridSpan w:val="3"/>
            <w:shd w:val="clear" w:color="auto" w:fill="auto"/>
          </w:tcPr>
          <w:p w14:paraId="2B727C2B" w14:textId="4B49E2AF" w:rsidR="005A6182" w:rsidRPr="008A025C" w:rsidRDefault="008A025C" w:rsidP="00C323ED">
            <w:pPr>
              <w:jc w:val="both"/>
              <w:rPr>
                <w:bCs/>
                <w:sz w:val="22"/>
                <w:szCs w:val="22"/>
              </w:rPr>
            </w:pPr>
            <w:r w:rsidRPr="008A025C">
              <w:rPr>
                <w:bCs/>
                <w:sz w:val="22"/>
                <w:szCs w:val="22"/>
              </w:rPr>
              <w:t xml:space="preserve">Pareiškėjas </w:t>
            </w:r>
            <w:r>
              <w:rPr>
                <w:bCs/>
                <w:sz w:val="22"/>
                <w:szCs w:val="22"/>
              </w:rPr>
              <w:t xml:space="preserve">– fizinis asmuo turi būti nevykdęs jokios ne žemės ūkio ekonominės veiklos nuo 2020 m. kovo 31 d. iki 2021 m. </w:t>
            </w:r>
            <w:r w:rsidR="00633D1A">
              <w:rPr>
                <w:bCs/>
                <w:sz w:val="22"/>
                <w:szCs w:val="22"/>
              </w:rPr>
              <w:t xml:space="preserve">kovo </w:t>
            </w:r>
            <w:r w:rsidR="000D1CE5">
              <w:rPr>
                <w:bCs/>
                <w:sz w:val="22"/>
                <w:szCs w:val="22"/>
              </w:rPr>
              <w:t>3</w:t>
            </w:r>
            <w:r w:rsidR="00633D1A">
              <w:rPr>
                <w:bCs/>
                <w:sz w:val="22"/>
                <w:szCs w:val="22"/>
              </w:rPr>
              <w:t xml:space="preserve">1 d. arba per nurodytą </w:t>
            </w:r>
            <w:proofErr w:type="spellStart"/>
            <w:r w:rsidR="00633D1A">
              <w:rPr>
                <w:bCs/>
                <w:sz w:val="22"/>
                <w:szCs w:val="22"/>
              </w:rPr>
              <w:t>laikotapį</w:t>
            </w:r>
            <w:proofErr w:type="spellEnd"/>
            <w:r w:rsidR="00633D1A">
              <w:rPr>
                <w:bCs/>
                <w:sz w:val="22"/>
                <w:szCs w:val="22"/>
              </w:rPr>
              <w:t xml:space="preserve"> vykdęs ją </w:t>
            </w:r>
            <w:r w:rsidR="000D1CE5">
              <w:rPr>
                <w:bCs/>
                <w:sz w:val="22"/>
                <w:szCs w:val="22"/>
              </w:rPr>
              <w:t>mažiau kaip 30 kalendorinių dienų, neatsižvelgiant į tai, ar buvo gauta pajamų, ar ne.</w:t>
            </w:r>
          </w:p>
        </w:tc>
      </w:tr>
      <w:tr w:rsidR="00C323ED"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C323ED" w:rsidRPr="00513F62" w:rsidRDefault="00C323ED" w:rsidP="00C323ED">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27B8791B" w:rsidR="00C323ED" w:rsidRPr="00513F62" w:rsidRDefault="00C323ED" w:rsidP="00C323ED">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C323ED" w:rsidRPr="00513F62" w14:paraId="54D2E999" w14:textId="77777777" w:rsidTr="00F81AA2">
        <w:tc>
          <w:tcPr>
            <w:tcW w:w="1188" w:type="dxa"/>
            <w:shd w:val="clear" w:color="auto" w:fill="auto"/>
          </w:tcPr>
          <w:p w14:paraId="50FDEB1B" w14:textId="26CB054E" w:rsidR="00C323ED" w:rsidRPr="00513F62" w:rsidRDefault="00C323ED" w:rsidP="00C323ED">
            <w:pPr>
              <w:rPr>
                <w:b/>
                <w:sz w:val="22"/>
                <w:szCs w:val="22"/>
              </w:rPr>
            </w:pPr>
            <w:r w:rsidRPr="00513F62">
              <w:rPr>
                <w:b/>
                <w:sz w:val="22"/>
                <w:szCs w:val="22"/>
              </w:rPr>
              <w:t xml:space="preserve">4.2.5. </w:t>
            </w:r>
          </w:p>
        </w:tc>
        <w:tc>
          <w:tcPr>
            <w:tcW w:w="13975" w:type="dxa"/>
            <w:gridSpan w:val="3"/>
            <w:shd w:val="clear" w:color="auto" w:fill="auto"/>
          </w:tcPr>
          <w:p w14:paraId="3831428D" w14:textId="479B8DFD" w:rsidR="00C323ED" w:rsidRPr="00513F62" w:rsidRDefault="00C323ED" w:rsidP="00C323ED">
            <w:pPr>
              <w:jc w:val="both"/>
              <w:rPr>
                <w:b/>
                <w:sz w:val="22"/>
                <w:szCs w:val="22"/>
              </w:rPr>
            </w:pPr>
            <w:r w:rsidRPr="00513F62">
              <w:rPr>
                <w:b/>
                <w:sz w:val="22"/>
                <w:szCs w:val="22"/>
              </w:rPr>
              <w:t>Specialiosios tinkamumo sąlygos vietos projektui:</w:t>
            </w:r>
            <w:r w:rsidR="00833B2E">
              <w:rPr>
                <w:b/>
                <w:sz w:val="22"/>
                <w:szCs w:val="22"/>
              </w:rPr>
              <w:t xml:space="preserve"> </w:t>
            </w:r>
            <w:r w:rsidR="00833B2E" w:rsidRPr="000D1CE5">
              <w:rPr>
                <w:bCs/>
                <w:i/>
                <w:iCs/>
                <w:sz w:val="22"/>
                <w:szCs w:val="22"/>
              </w:rPr>
              <w:t>Nėra</w:t>
            </w:r>
            <w:r w:rsidR="00833B2E" w:rsidRPr="00833B2E">
              <w:rPr>
                <w:bCs/>
                <w:i/>
                <w:iCs/>
                <w:sz w:val="22"/>
                <w:szCs w:val="22"/>
              </w:rPr>
              <w:t xml:space="preserve"> </w:t>
            </w:r>
            <w:r w:rsidRPr="00513F62">
              <w:rPr>
                <w:b/>
                <w:i/>
                <w:sz w:val="22"/>
                <w:szCs w:val="22"/>
              </w:rPr>
              <w:t xml:space="preserve"> </w:t>
            </w:r>
          </w:p>
        </w:tc>
      </w:tr>
      <w:tr w:rsidR="00C323ED" w:rsidRPr="00513F62" w14:paraId="1FE85CCB" w14:textId="77777777" w:rsidTr="00F81AA2">
        <w:tc>
          <w:tcPr>
            <w:tcW w:w="1188" w:type="dxa"/>
            <w:shd w:val="clear" w:color="auto" w:fill="auto"/>
          </w:tcPr>
          <w:p w14:paraId="5B67C7DB" w14:textId="271C46DB" w:rsidR="00C323ED" w:rsidRPr="00513F62" w:rsidRDefault="00C323ED" w:rsidP="00C323ED">
            <w:pPr>
              <w:rPr>
                <w:b/>
                <w:sz w:val="22"/>
                <w:szCs w:val="22"/>
              </w:rPr>
            </w:pPr>
            <w:r w:rsidRPr="00513F62">
              <w:rPr>
                <w:b/>
                <w:sz w:val="22"/>
                <w:szCs w:val="22"/>
              </w:rPr>
              <w:t>4.2.6.</w:t>
            </w:r>
          </w:p>
        </w:tc>
        <w:tc>
          <w:tcPr>
            <w:tcW w:w="13975" w:type="dxa"/>
            <w:gridSpan w:val="3"/>
            <w:shd w:val="clear" w:color="auto" w:fill="auto"/>
          </w:tcPr>
          <w:p w14:paraId="376B0695" w14:textId="1BC0F43B" w:rsidR="00C323ED" w:rsidRPr="00513F62" w:rsidRDefault="00C323ED" w:rsidP="00C323ED">
            <w:pPr>
              <w:jc w:val="both"/>
              <w:rPr>
                <w:b/>
                <w:sz w:val="22"/>
                <w:szCs w:val="22"/>
              </w:rPr>
            </w:pPr>
            <w:r w:rsidRPr="00513F62">
              <w:rPr>
                <w:b/>
                <w:sz w:val="22"/>
                <w:szCs w:val="22"/>
              </w:rPr>
              <w:t>Papildomos tinkamumo sąlygos, susijusios su vietos projektu:</w:t>
            </w:r>
            <w:r w:rsidR="00F27B70">
              <w:rPr>
                <w:b/>
                <w:sz w:val="22"/>
                <w:szCs w:val="22"/>
              </w:rPr>
              <w:t xml:space="preserve"> </w:t>
            </w:r>
          </w:p>
        </w:tc>
      </w:tr>
      <w:tr w:rsidR="008634E6" w:rsidRPr="00513F62" w14:paraId="60E4A977" w14:textId="77777777" w:rsidTr="00F81AA2">
        <w:tc>
          <w:tcPr>
            <w:tcW w:w="1188" w:type="dxa"/>
            <w:shd w:val="clear" w:color="auto" w:fill="auto"/>
          </w:tcPr>
          <w:p w14:paraId="0F6AA7E4" w14:textId="4E86608E" w:rsidR="008634E6" w:rsidRPr="008D23D7" w:rsidRDefault="008634E6" w:rsidP="008634E6">
            <w:pPr>
              <w:rPr>
                <w:sz w:val="22"/>
                <w:szCs w:val="22"/>
              </w:rPr>
            </w:pPr>
            <w:r w:rsidRPr="008D23D7">
              <w:rPr>
                <w:sz w:val="22"/>
                <w:szCs w:val="22"/>
              </w:rPr>
              <w:t>4.2.6.1.</w:t>
            </w:r>
          </w:p>
        </w:tc>
        <w:tc>
          <w:tcPr>
            <w:tcW w:w="13975" w:type="dxa"/>
            <w:gridSpan w:val="3"/>
            <w:shd w:val="clear" w:color="auto" w:fill="auto"/>
          </w:tcPr>
          <w:p w14:paraId="1433185B" w14:textId="77777777" w:rsidR="008634E6" w:rsidRPr="00913815" w:rsidRDefault="008634E6" w:rsidP="008634E6">
            <w:pPr>
              <w:jc w:val="both"/>
              <w:rPr>
                <w:sz w:val="22"/>
                <w:szCs w:val="22"/>
              </w:rPr>
            </w:pPr>
            <w:r w:rsidRPr="00913815">
              <w:rPr>
                <w:sz w:val="22"/>
                <w:szCs w:val="22"/>
              </w:rPr>
              <w:t>Kartu su vietos projekto paraiška turi būti pateikiamas vietos projekto verslo planas (FSA 2 priedas), įrodantis, kad būsimas naujas verslas bus ekonomiškai gyvybingas, t. y. vietos projekto verslo planas turi atitikti ekonominio gyvybingumo kriterijus ir jų reikšmes, nustatytas Administravimo Taisyklių 23.1.5.4.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09B787E2" w14:textId="073A1CB3" w:rsidR="008634E6" w:rsidRPr="00913815" w:rsidRDefault="008634E6" w:rsidP="008634E6">
            <w:pPr>
              <w:jc w:val="both"/>
              <w:rPr>
                <w:sz w:val="22"/>
                <w:szCs w:val="22"/>
              </w:rPr>
            </w:pPr>
            <w:r w:rsidRPr="00913815">
              <w:rPr>
                <w:sz w:val="22"/>
                <w:szCs w:val="22"/>
              </w:rPr>
              <w:t xml:space="preserve">Ekonominio gyvybingumo rodikliai, taikomi vietos projektams, turi būti apskaičiuojami ir taikomi Ekonominio gyvybingumo nustatymo taisyklėse nustatyta tvarka: </w:t>
            </w:r>
            <w:r w:rsidRPr="00913815">
              <w:rPr>
                <w:rFonts w:eastAsia="Calibri"/>
                <w:sz w:val="22"/>
                <w:szCs w:val="22"/>
                <w:lang w:eastAsia="en-US"/>
              </w:rPr>
              <w:t>grynojo pelningumo,</w:t>
            </w:r>
            <w:r w:rsidRPr="00913815">
              <w:rPr>
                <w:sz w:val="22"/>
                <w:szCs w:val="22"/>
                <w:lang w:eastAsia="en-US"/>
              </w:rPr>
              <w:t xml:space="preserve"> </w:t>
            </w:r>
            <w:r w:rsidRPr="00913815">
              <w:rPr>
                <w:rFonts w:eastAsia="Calibri"/>
                <w:sz w:val="22"/>
                <w:szCs w:val="22"/>
                <w:lang w:eastAsia="en-US"/>
              </w:rPr>
              <w:t>kurio reikšmė ≥ 2 proc., skolos,</w:t>
            </w:r>
            <w:r w:rsidRPr="00913815">
              <w:rPr>
                <w:sz w:val="22"/>
                <w:szCs w:val="22"/>
                <w:lang w:eastAsia="en-US"/>
              </w:rPr>
              <w:t xml:space="preserve"> </w:t>
            </w:r>
            <w:r w:rsidRPr="00913815">
              <w:rPr>
                <w:rFonts w:eastAsia="Calibri"/>
                <w:sz w:val="22"/>
                <w:szCs w:val="22"/>
                <w:lang w:eastAsia="en-US"/>
              </w:rPr>
              <w:t xml:space="preserve">kurios reikšmė ≤ 0,6. Vietos projekto paraiškos pateikimo arba ataskaitiniais metais </w:t>
            </w:r>
            <w:r w:rsidRPr="00913815">
              <w:rPr>
                <w:rFonts w:eastAsia="Calibri"/>
                <w:b/>
                <w:sz w:val="22"/>
                <w:szCs w:val="22"/>
                <w:lang w:eastAsia="en-US"/>
              </w:rPr>
              <w:t>(</w:t>
            </w:r>
            <w:r w:rsidRPr="00913815">
              <w:rPr>
                <w:rFonts w:eastAsia="Calibri"/>
                <w:sz w:val="22"/>
                <w:szCs w:val="22"/>
                <w:lang w:eastAsia="en-US"/>
              </w:rPr>
              <w:t>pasirinktinai</w:t>
            </w:r>
            <w:r w:rsidRPr="00913815">
              <w:rPr>
                <w:rFonts w:eastAsia="Calibri"/>
                <w:b/>
                <w:sz w:val="22"/>
                <w:szCs w:val="22"/>
                <w:lang w:eastAsia="en-US"/>
              </w:rPr>
              <w:t>)</w:t>
            </w:r>
            <w:r w:rsidRPr="00913815">
              <w:rPr>
                <w:rFonts w:eastAsia="Calibri"/>
                <w:sz w:val="22"/>
                <w:szCs w:val="22"/>
                <w:lang w:eastAsia="en-US"/>
              </w:rPr>
              <w:t xml:space="preserve"> skaičiuojamas skolos rodiklis. Vietos projekto kontrolės laikotarpiu skaičiuojami skolos ir grynojo pelningumo rodikliai;</w:t>
            </w:r>
            <w:r w:rsidRPr="00913815">
              <w:rPr>
                <w:sz w:val="22"/>
                <w:szCs w:val="22"/>
                <w:lang w:eastAsia="en-US"/>
              </w:rPr>
              <w:t xml:space="preserve"> </w:t>
            </w:r>
          </w:p>
        </w:tc>
      </w:tr>
      <w:tr w:rsidR="00E50285" w:rsidRPr="00513F62" w14:paraId="1A0DAEE8" w14:textId="77777777" w:rsidTr="00F81AA2">
        <w:tc>
          <w:tcPr>
            <w:tcW w:w="1188" w:type="dxa"/>
            <w:shd w:val="clear" w:color="auto" w:fill="auto"/>
          </w:tcPr>
          <w:p w14:paraId="303CA958" w14:textId="2865D853" w:rsidR="00E50285" w:rsidRPr="00513F62" w:rsidRDefault="00E50285" w:rsidP="00E50285">
            <w:pPr>
              <w:rPr>
                <w:sz w:val="22"/>
                <w:szCs w:val="22"/>
              </w:rPr>
            </w:pPr>
            <w:r w:rsidRPr="00513F62">
              <w:rPr>
                <w:sz w:val="22"/>
                <w:szCs w:val="22"/>
              </w:rPr>
              <w:t>4.2.6.</w:t>
            </w:r>
            <w:r>
              <w:rPr>
                <w:sz w:val="22"/>
                <w:szCs w:val="22"/>
              </w:rPr>
              <w:t>2</w:t>
            </w:r>
            <w:r w:rsidRPr="00513F62">
              <w:rPr>
                <w:sz w:val="22"/>
                <w:szCs w:val="22"/>
              </w:rPr>
              <w:t>.</w:t>
            </w:r>
          </w:p>
        </w:tc>
        <w:tc>
          <w:tcPr>
            <w:tcW w:w="13975" w:type="dxa"/>
            <w:gridSpan w:val="3"/>
            <w:shd w:val="clear" w:color="auto" w:fill="auto"/>
          </w:tcPr>
          <w:p w14:paraId="677EAF64" w14:textId="13915438" w:rsidR="00E50285" w:rsidRPr="00913815" w:rsidRDefault="00E50285" w:rsidP="00E50285">
            <w:pPr>
              <w:jc w:val="both"/>
              <w:rPr>
                <w:sz w:val="22"/>
                <w:szCs w:val="22"/>
              </w:rPr>
            </w:pPr>
            <w:r w:rsidRPr="00913815">
              <w:rPr>
                <w:sz w:val="22"/>
                <w:szCs w:val="22"/>
              </w:rPr>
              <w:t>Vietos projekte numatytas verslas turi atitikti ekonomines veiklas, kurios remiamos pagal VPS, taip pat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5C0B94" w:rsidRPr="00913815">
              <w:rPr>
                <w:sz w:val="22"/>
                <w:szCs w:val="22"/>
              </w:rPr>
              <w:t xml:space="preserve"> Viename projekte gali būti numatyta keletas remiamų ekonominės veiklos rūšių.</w:t>
            </w:r>
            <w:r w:rsidRPr="00913815">
              <w:rPr>
                <w:sz w:val="22"/>
                <w:szCs w:val="22"/>
              </w:rPr>
              <w:t xml:space="preserve">  </w:t>
            </w:r>
          </w:p>
          <w:p w14:paraId="7985733C" w14:textId="22ADA1E7" w:rsidR="00E50285" w:rsidRPr="00913815" w:rsidRDefault="00E50285" w:rsidP="00E50285">
            <w:pPr>
              <w:jc w:val="both"/>
              <w:rPr>
                <w:sz w:val="22"/>
                <w:szCs w:val="22"/>
              </w:rPr>
            </w:pPr>
            <w:r w:rsidRPr="00913815">
              <w:rPr>
                <w:sz w:val="22"/>
                <w:szCs w:val="22"/>
              </w:rPr>
              <w:t>Neremiamų ekonominės veiklos rūšių sąrašas yra toks:</w:t>
            </w:r>
          </w:p>
          <w:p w14:paraId="0FA2B98A" w14:textId="078E551B"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alkoholinių gėrimų gamyba ir prekyba jais;</w:t>
            </w:r>
          </w:p>
          <w:p w14:paraId="70B4969B" w14:textId="77282F84"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tabako gaminių gamyba ir prekyba jais;</w:t>
            </w:r>
          </w:p>
          <w:p w14:paraId="5B02B058" w14:textId="1A2CBA60"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ginklų ir šaudmenų gamyba ir prekyba jais;</w:t>
            </w:r>
          </w:p>
          <w:p w14:paraId="1133F983" w14:textId="10F119EA"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azartinių lošimų ir lažybų organizavimas;</w:t>
            </w:r>
          </w:p>
          <w:p w14:paraId="11F7CC64" w14:textId="051FA98F"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didmeninė ir mažmeninė prekyba, išskyrus mažmeninę prekybą savo pagaminta produkcija;</w:t>
            </w:r>
          </w:p>
          <w:p w14:paraId="6A68DBD6" w14:textId="06CFD554"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finansinis tarpininkavimas, pagalbinė finansinio tarpininkavimo veikla</w:t>
            </w:r>
            <w:r w:rsidR="0010425E" w:rsidRPr="00913815">
              <w:rPr>
                <w:sz w:val="22"/>
                <w:szCs w:val="22"/>
              </w:rPr>
              <w:t xml:space="preserve">, </w:t>
            </w:r>
            <w:r w:rsidR="00E50285" w:rsidRPr="00913815">
              <w:rPr>
                <w:sz w:val="22"/>
                <w:szCs w:val="22"/>
              </w:rPr>
              <w:t>virtualiųjų valiutų leidyb</w:t>
            </w:r>
            <w:r w:rsidR="0010425E" w:rsidRPr="00913815">
              <w:rPr>
                <w:sz w:val="22"/>
                <w:szCs w:val="22"/>
              </w:rPr>
              <w:t>os</w:t>
            </w:r>
            <w:r w:rsidR="00E50285" w:rsidRPr="00913815">
              <w:rPr>
                <w:sz w:val="22"/>
                <w:szCs w:val="22"/>
              </w:rPr>
              <w:t xml:space="preserve"> (gamyb</w:t>
            </w:r>
            <w:r w:rsidR="0010425E" w:rsidRPr="00913815">
              <w:rPr>
                <w:sz w:val="22"/>
                <w:szCs w:val="22"/>
              </w:rPr>
              <w:t>os</w:t>
            </w:r>
            <w:r w:rsidR="00E50285" w:rsidRPr="00913815">
              <w:rPr>
                <w:sz w:val="22"/>
                <w:szCs w:val="22"/>
              </w:rPr>
              <w:t>) ir prekyb</w:t>
            </w:r>
            <w:r w:rsidR="0010425E" w:rsidRPr="00913815">
              <w:rPr>
                <w:sz w:val="22"/>
                <w:szCs w:val="22"/>
              </w:rPr>
              <w:t>os veikla</w:t>
            </w:r>
            <w:r w:rsidR="00E50285" w:rsidRPr="00913815">
              <w:rPr>
                <w:sz w:val="22"/>
                <w:szCs w:val="22"/>
              </w:rPr>
              <w:t>;</w:t>
            </w:r>
          </w:p>
          <w:p w14:paraId="3B215935" w14:textId="6B4565CF"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draudimo</w:t>
            </w:r>
            <w:r w:rsidR="0010425E" w:rsidRPr="00913815">
              <w:rPr>
                <w:sz w:val="22"/>
                <w:szCs w:val="22"/>
              </w:rPr>
              <w:t>, perdraudimo</w:t>
            </w:r>
            <w:r w:rsidR="00E50285" w:rsidRPr="00913815">
              <w:rPr>
                <w:sz w:val="22"/>
                <w:szCs w:val="22"/>
              </w:rPr>
              <w:t xml:space="preserve"> ir pensijų lėšų kaupimo </w:t>
            </w:r>
            <w:r w:rsidR="0010425E" w:rsidRPr="00913815">
              <w:rPr>
                <w:sz w:val="22"/>
                <w:szCs w:val="22"/>
              </w:rPr>
              <w:t>veikla</w:t>
            </w:r>
            <w:r w:rsidR="00E50285" w:rsidRPr="00913815">
              <w:rPr>
                <w:sz w:val="22"/>
                <w:szCs w:val="22"/>
              </w:rPr>
              <w:t xml:space="preserve">;  </w:t>
            </w:r>
          </w:p>
          <w:p w14:paraId="53C693D5" w14:textId="52ABE1C0"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nekilnojamojo turto operacijos;</w:t>
            </w:r>
          </w:p>
          <w:p w14:paraId="63C08BC8" w14:textId="55C16972"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teisinės veiklos organizavimas;</w:t>
            </w:r>
          </w:p>
          <w:p w14:paraId="0D22C6BF" w14:textId="5F911399"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medžioklė, gaudymas spąstais, medžioklės patirties sklaida ir su tuo susijusios paslaugos;</w:t>
            </w:r>
          </w:p>
          <w:p w14:paraId="04222C39" w14:textId="1B720A6C" w:rsidR="00E50285" w:rsidRPr="00913815" w:rsidRDefault="00051B99" w:rsidP="00E50285">
            <w:pPr>
              <w:jc w:val="both"/>
              <w:rPr>
                <w:sz w:val="22"/>
                <w:szCs w:val="22"/>
              </w:rPr>
            </w:pPr>
            <w:r>
              <w:rPr>
                <w:sz w:val="22"/>
                <w:szCs w:val="22"/>
              </w:rPr>
              <w:lastRenderedPageBreak/>
              <w:sym w:font="Wingdings" w:char="F0A7"/>
            </w:r>
            <w:r w:rsidR="00E50285" w:rsidRPr="00913815">
              <w:rPr>
                <w:sz w:val="22"/>
                <w:szCs w:val="22"/>
              </w:rPr>
              <w:t xml:space="preserve">   elektros energijos gamyba, pardavimas ir paskirstymas;</w:t>
            </w:r>
          </w:p>
          <w:p w14:paraId="097411FB" w14:textId="7251C975" w:rsidR="000215F5" w:rsidRPr="00913815" w:rsidRDefault="00051B99" w:rsidP="00E50285">
            <w:pPr>
              <w:jc w:val="both"/>
              <w:rPr>
                <w:sz w:val="22"/>
                <w:szCs w:val="22"/>
              </w:rPr>
            </w:pPr>
            <w:r>
              <w:rPr>
                <w:sz w:val="22"/>
                <w:szCs w:val="22"/>
              </w:rPr>
              <w:sym w:font="Wingdings" w:char="F0A7"/>
            </w:r>
            <w:r w:rsidR="000215F5" w:rsidRPr="00913815">
              <w:rPr>
                <w:sz w:val="22"/>
                <w:szCs w:val="22"/>
              </w:rPr>
              <w:t xml:space="preserve">   apgyvendinimo veikla, išskyrus stovyklaviečių veiklą;</w:t>
            </w:r>
          </w:p>
          <w:p w14:paraId="2E073204" w14:textId="185BB26C"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krovininio kelių transporto ir perkraustymo veikla;</w:t>
            </w:r>
          </w:p>
          <w:p w14:paraId="65169CD7" w14:textId="5F614ADD"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už paramos lėšas įgyto turto nuoma, išskyrus poilsio ir sporto reikmenų nuomą; </w:t>
            </w:r>
          </w:p>
          <w:p w14:paraId="41F10198" w14:textId="3DE9C925" w:rsidR="007344D8" w:rsidRPr="00913815" w:rsidRDefault="00051B99" w:rsidP="00E50285">
            <w:pPr>
              <w:jc w:val="both"/>
              <w:rPr>
                <w:sz w:val="22"/>
                <w:szCs w:val="22"/>
              </w:rPr>
            </w:pPr>
            <w:r>
              <w:rPr>
                <w:sz w:val="22"/>
                <w:szCs w:val="22"/>
              </w:rPr>
              <w:sym w:font="Wingdings" w:char="F0A7"/>
            </w:r>
            <w:r w:rsidR="007344D8" w:rsidRPr="00913815">
              <w:rPr>
                <w:sz w:val="22"/>
                <w:szCs w:val="22"/>
              </w:rPr>
              <w:t xml:space="preserve">   informacinių paslaugų veikla (duomenų apdorojimo, interneto serverių paslaugų (</w:t>
            </w:r>
            <w:proofErr w:type="spellStart"/>
            <w:r w:rsidR="007344D8" w:rsidRPr="00913815">
              <w:rPr>
                <w:sz w:val="22"/>
                <w:szCs w:val="22"/>
              </w:rPr>
              <w:t>prieglobos</w:t>
            </w:r>
            <w:proofErr w:type="spellEnd"/>
            <w:r w:rsidR="007344D8" w:rsidRPr="00913815">
              <w:rPr>
                <w:sz w:val="22"/>
                <w:szCs w:val="22"/>
              </w:rPr>
              <w:t>) ir su ja susijusi veikla, interneto vartų paslaugų veikla</w:t>
            </w:r>
            <w:r w:rsidR="0007384A" w:rsidRPr="00913815">
              <w:rPr>
                <w:sz w:val="22"/>
                <w:szCs w:val="22"/>
              </w:rPr>
              <w:t>)</w:t>
            </w:r>
            <w:r w:rsidR="007344D8" w:rsidRPr="00913815">
              <w:rPr>
                <w:sz w:val="22"/>
                <w:szCs w:val="22"/>
              </w:rPr>
              <w:t>;</w:t>
            </w:r>
          </w:p>
          <w:p w14:paraId="1BDDF0BD" w14:textId="5A6FEA0A" w:rsidR="00E50285" w:rsidRPr="00913815" w:rsidRDefault="00051B99" w:rsidP="00E50285">
            <w:pPr>
              <w:jc w:val="both"/>
              <w:rPr>
                <w:sz w:val="22"/>
                <w:szCs w:val="22"/>
              </w:rPr>
            </w:pPr>
            <w:r>
              <w:rPr>
                <w:sz w:val="22"/>
                <w:szCs w:val="22"/>
              </w:rPr>
              <w:sym w:font="Wingdings" w:char="F0A7"/>
            </w:r>
            <w:r w:rsidR="00E50285" w:rsidRPr="00913815">
              <w:rPr>
                <w:sz w:val="22"/>
                <w:szCs w:val="22"/>
              </w:rPr>
              <w:t xml:space="preserve">   žemės ūkis, miškininkystė ir žuvininkystė bei akvakultūra (EVRK A sekcija 1 ir 3 skyriai), išskyrus paslaugas žemės ūkiui, kaip nurodyta Paslaugų žemės</w:t>
            </w:r>
          </w:p>
          <w:p w14:paraId="2F8BD8B2" w14:textId="70AE16ED" w:rsidR="00E50285" w:rsidRPr="00913815" w:rsidRDefault="00E50285" w:rsidP="00E50285">
            <w:pPr>
              <w:jc w:val="both"/>
              <w:rPr>
                <w:sz w:val="22"/>
                <w:szCs w:val="22"/>
              </w:rPr>
            </w:pPr>
            <w:r w:rsidRPr="00913815">
              <w:rPr>
                <w:sz w:val="22"/>
                <w:szCs w:val="22"/>
              </w:rPr>
              <w:t xml:space="preserve">      ūkiui sąraše, patvirtintame Lietuvos Respublikos Vyriausybės 2012 m. sausio 25 d. nutarimu Nr. 76 „Dėl Paslaugų žemės ūkiui sąrašo patvirtinimo“;</w:t>
            </w:r>
          </w:p>
          <w:p w14:paraId="45F9C52A" w14:textId="4B597E07" w:rsidR="00E50285" w:rsidRPr="00913815" w:rsidRDefault="00051B99" w:rsidP="00301C25">
            <w:pPr>
              <w:jc w:val="both"/>
              <w:rPr>
                <w:sz w:val="22"/>
                <w:szCs w:val="22"/>
              </w:rPr>
            </w:pPr>
            <w:r>
              <w:rPr>
                <w:sz w:val="22"/>
                <w:szCs w:val="22"/>
              </w:rPr>
              <w:sym w:font="Wingdings" w:char="F0A7"/>
            </w:r>
            <w:r w:rsidR="00E50285" w:rsidRPr="00913815">
              <w:rPr>
                <w:sz w:val="22"/>
                <w:szCs w:val="22"/>
              </w:rPr>
              <w:t xml:space="preserve">   paslaugų žemės ūkiui teikimo veikla, kai paraišką teikia pareiškėjas, vykdantis žemės ūkio veiklą.</w:t>
            </w:r>
          </w:p>
        </w:tc>
      </w:tr>
      <w:tr w:rsidR="0068673C" w:rsidRPr="00513F62" w14:paraId="7A2FACA6" w14:textId="77777777" w:rsidTr="0068673C">
        <w:tc>
          <w:tcPr>
            <w:tcW w:w="1188" w:type="dxa"/>
            <w:shd w:val="clear" w:color="auto" w:fill="auto"/>
            <w:vAlign w:val="center"/>
          </w:tcPr>
          <w:p w14:paraId="69A2233D" w14:textId="07B76324" w:rsidR="0068673C" w:rsidRPr="00431CB9" w:rsidRDefault="0068673C" w:rsidP="0068673C">
            <w:pPr>
              <w:rPr>
                <w:sz w:val="22"/>
                <w:szCs w:val="22"/>
              </w:rPr>
            </w:pPr>
            <w:r w:rsidRPr="00431CB9">
              <w:rPr>
                <w:sz w:val="22"/>
                <w:szCs w:val="22"/>
              </w:rPr>
              <w:lastRenderedPageBreak/>
              <w:t>4.2.6.</w:t>
            </w:r>
            <w:r w:rsidR="00913815" w:rsidRPr="00431CB9">
              <w:rPr>
                <w:sz w:val="22"/>
                <w:szCs w:val="22"/>
              </w:rPr>
              <w:t>3</w:t>
            </w:r>
            <w:r w:rsidRPr="00431CB9">
              <w:rPr>
                <w:sz w:val="22"/>
                <w:szCs w:val="22"/>
              </w:rPr>
              <w:t>.</w:t>
            </w:r>
          </w:p>
        </w:tc>
        <w:tc>
          <w:tcPr>
            <w:tcW w:w="13975" w:type="dxa"/>
            <w:gridSpan w:val="3"/>
            <w:shd w:val="clear" w:color="auto" w:fill="auto"/>
          </w:tcPr>
          <w:p w14:paraId="7CB39017" w14:textId="77777777" w:rsidR="0068673C" w:rsidRPr="00431CB9" w:rsidRDefault="0068673C" w:rsidP="0068673C">
            <w:pPr>
              <w:jc w:val="both"/>
              <w:rPr>
                <w:sz w:val="22"/>
                <w:szCs w:val="22"/>
              </w:rPr>
            </w:pPr>
            <w:r w:rsidRPr="00431CB9">
              <w:rPr>
                <w:sz w:val="22"/>
                <w:szCs w:val="22"/>
              </w:rPr>
              <w:t xml:space="preserve">Jei vietos projekte numatyti statinio statybos (naujo statinio statyba, statinio rekonstravimas, statinio kapitalinis remontas) ar infrastruktūros įrengimo, atnaujinimo darbai, </w:t>
            </w:r>
            <w:r w:rsidRPr="00431CB9">
              <w:rPr>
                <w:b/>
                <w:sz w:val="22"/>
                <w:szCs w:val="22"/>
              </w:rPr>
              <w:t>kartu su vietos projekto paraiška</w:t>
            </w:r>
            <w:r w:rsidRPr="00431CB9">
              <w:rPr>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0FABCC74" w14:textId="77777777" w:rsidR="0068673C" w:rsidRPr="00431CB9" w:rsidRDefault="0068673C" w:rsidP="0068673C">
            <w:pPr>
              <w:jc w:val="both"/>
              <w:rPr>
                <w:sz w:val="22"/>
                <w:szCs w:val="22"/>
              </w:rPr>
            </w:pPr>
            <w:r w:rsidRPr="00431CB9">
              <w:rPr>
                <w:sz w:val="22"/>
                <w:szCs w:val="22"/>
              </w:rPr>
              <w:t xml:space="preserve">Statinio projekto bendrosios ekspertizės arba dalinės ekspertizės (kai ji privaloma) aktas ir statybą leidžiantis dokumentas turi būti pateikti </w:t>
            </w:r>
            <w:r w:rsidRPr="00431CB9">
              <w:rPr>
                <w:b/>
                <w:sz w:val="22"/>
                <w:szCs w:val="22"/>
              </w:rPr>
              <w:t>kartu su pirmuoju mokėjimo prašymu</w:t>
            </w:r>
            <w:r w:rsidRPr="00431CB9">
              <w:rPr>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0C2ECB08" w14:textId="4CCF28A0" w:rsidR="0068673C" w:rsidRPr="00431CB9" w:rsidRDefault="0068673C" w:rsidP="0068673C">
            <w:pPr>
              <w:jc w:val="both"/>
              <w:rPr>
                <w:sz w:val="22"/>
                <w:szCs w:val="22"/>
              </w:rPr>
            </w:pPr>
            <w:r w:rsidRPr="00431CB9">
              <w:rPr>
                <w:sz w:val="22"/>
                <w:szCs w:val="22"/>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p>
        </w:tc>
      </w:tr>
      <w:tr w:rsidR="0068673C" w:rsidRPr="00513F62" w14:paraId="3593B2DC" w14:textId="77777777" w:rsidTr="0068673C">
        <w:tc>
          <w:tcPr>
            <w:tcW w:w="1188" w:type="dxa"/>
            <w:shd w:val="clear" w:color="auto" w:fill="auto"/>
            <w:vAlign w:val="center"/>
          </w:tcPr>
          <w:p w14:paraId="1A034A0E" w14:textId="703BCD8C" w:rsidR="0068673C" w:rsidRPr="00431CB9" w:rsidRDefault="0068673C" w:rsidP="0068673C">
            <w:pPr>
              <w:rPr>
                <w:sz w:val="22"/>
                <w:szCs w:val="22"/>
              </w:rPr>
            </w:pPr>
            <w:r w:rsidRPr="00431CB9">
              <w:rPr>
                <w:sz w:val="22"/>
                <w:szCs w:val="22"/>
              </w:rPr>
              <w:t>4.2.6.</w:t>
            </w:r>
            <w:r w:rsidR="00913815" w:rsidRPr="00431CB9">
              <w:rPr>
                <w:sz w:val="22"/>
                <w:szCs w:val="22"/>
              </w:rPr>
              <w:t>4</w:t>
            </w:r>
            <w:r w:rsidRPr="00431CB9">
              <w:rPr>
                <w:sz w:val="22"/>
                <w:szCs w:val="22"/>
              </w:rPr>
              <w:t>.</w:t>
            </w:r>
          </w:p>
        </w:tc>
        <w:tc>
          <w:tcPr>
            <w:tcW w:w="13975" w:type="dxa"/>
            <w:gridSpan w:val="3"/>
            <w:shd w:val="clear" w:color="auto" w:fill="auto"/>
          </w:tcPr>
          <w:p w14:paraId="76710B5A" w14:textId="77777777" w:rsidR="0068673C" w:rsidRPr="00431CB9" w:rsidRDefault="0068673C" w:rsidP="0068673C">
            <w:pPr>
              <w:jc w:val="both"/>
              <w:rPr>
                <w:sz w:val="22"/>
                <w:szCs w:val="22"/>
              </w:rPr>
            </w:pPr>
            <w:r w:rsidRPr="00431CB9">
              <w:rPr>
                <w:sz w:val="22"/>
                <w:szCs w:val="22"/>
              </w:rPr>
              <w:t xml:space="preserve">Jei vietos projekte numatyta tik nesudėtingų statinių statyba, rekonstravimas ar kapitalinis remontas, </w:t>
            </w:r>
            <w:r w:rsidRPr="00431CB9">
              <w:rPr>
                <w:b/>
                <w:sz w:val="22"/>
                <w:szCs w:val="22"/>
              </w:rPr>
              <w:t>kartu su vietos projekto paraiška</w:t>
            </w:r>
            <w:r w:rsidRPr="00431CB9">
              <w:rPr>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0B3CC664" w14:textId="69CD6E69" w:rsidR="0068673C" w:rsidRPr="00431CB9" w:rsidRDefault="0068673C" w:rsidP="0068673C">
            <w:pPr>
              <w:jc w:val="both"/>
              <w:rPr>
                <w:sz w:val="22"/>
                <w:szCs w:val="22"/>
              </w:rPr>
            </w:pPr>
            <w:r w:rsidRPr="00431CB9">
              <w:rPr>
                <w:sz w:val="22"/>
                <w:szCs w:val="22"/>
              </w:rPr>
              <w:t xml:space="preserve">Statybą leidžiantis dokumentas (kai jis privalomas pagal statybos techninį reglamentą STR 1.05.01:2017 „Statybą leidžiantys dokumentai.) turi būti pateikti </w:t>
            </w:r>
            <w:r w:rsidRPr="00431CB9">
              <w:rPr>
                <w:b/>
                <w:sz w:val="22"/>
                <w:szCs w:val="22"/>
              </w:rPr>
              <w:t>kartu su pirmuoju mokėjimo prašymu.</w:t>
            </w:r>
          </w:p>
        </w:tc>
      </w:tr>
      <w:tr w:rsidR="0068673C" w:rsidRPr="00513F62" w14:paraId="70846B9E" w14:textId="77777777" w:rsidTr="0068673C">
        <w:tc>
          <w:tcPr>
            <w:tcW w:w="1188" w:type="dxa"/>
            <w:shd w:val="clear" w:color="auto" w:fill="auto"/>
            <w:vAlign w:val="center"/>
          </w:tcPr>
          <w:p w14:paraId="3D7B2E9F" w14:textId="3A52576C" w:rsidR="0068673C" w:rsidRPr="00431CB9" w:rsidRDefault="0068673C" w:rsidP="0068673C">
            <w:pPr>
              <w:rPr>
                <w:sz w:val="22"/>
                <w:szCs w:val="22"/>
              </w:rPr>
            </w:pPr>
            <w:r w:rsidRPr="00431CB9">
              <w:rPr>
                <w:sz w:val="22"/>
                <w:szCs w:val="22"/>
              </w:rPr>
              <w:t>4.2.6.</w:t>
            </w:r>
            <w:r w:rsidR="00913815" w:rsidRPr="00431CB9">
              <w:rPr>
                <w:sz w:val="22"/>
                <w:szCs w:val="22"/>
              </w:rPr>
              <w:t>5</w:t>
            </w:r>
            <w:r w:rsidRPr="00431CB9">
              <w:rPr>
                <w:sz w:val="22"/>
                <w:szCs w:val="22"/>
              </w:rPr>
              <w:t>.</w:t>
            </w:r>
          </w:p>
        </w:tc>
        <w:tc>
          <w:tcPr>
            <w:tcW w:w="13975" w:type="dxa"/>
            <w:gridSpan w:val="3"/>
            <w:shd w:val="clear" w:color="auto" w:fill="auto"/>
          </w:tcPr>
          <w:p w14:paraId="39B85AE9" w14:textId="2A45B713" w:rsidR="0068673C" w:rsidRPr="00431CB9" w:rsidRDefault="0068673C" w:rsidP="0068673C">
            <w:pPr>
              <w:jc w:val="both"/>
              <w:rPr>
                <w:sz w:val="22"/>
                <w:szCs w:val="22"/>
              </w:rPr>
            </w:pPr>
            <w:r w:rsidRPr="00431CB9">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tc>
      </w:tr>
      <w:tr w:rsidR="0068673C" w:rsidRPr="00513F62" w14:paraId="1F51DE7E" w14:textId="77777777" w:rsidTr="0068673C">
        <w:tc>
          <w:tcPr>
            <w:tcW w:w="1188" w:type="dxa"/>
            <w:shd w:val="clear" w:color="auto" w:fill="auto"/>
            <w:vAlign w:val="center"/>
          </w:tcPr>
          <w:p w14:paraId="23217779" w14:textId="4049704B" w:rsidR="0068673C" w:rsidRPr="00431CB9" w:rsidRDefault="0068673C" w:rsidP="0068673C">
            <w:pPr>
              <w:rPr>
                <w:sz w:val="22"/>
                <w:szCs w:val="22"/>
              </w:rPr>
            </w:pPr>
            <w:r w:rsidRPr="00431CB9">
              <w:rPr>
                <w:sz w:val="22"/>
                <w:szCs w:val="22"/>
              </w:rPr>
              <w:t>4.2.6.</w:t>
            </w:r>
            <w:r w:rsidR="00913815" w:rsidRPr="00431CB9">
              <w:rPr>
                <w:sz w:val="22"/>
                <w:szCs w:val="22"/>
              </w:rPr>
              <w:t>6</w:t>
            </w:r>
            <w:r w:rsidRPr="00431CB9">
              <w:rPr>
                <w:sz w:val="22"/>
                <w:szCs w:val="22"/>
              </w:rPr>
              <w:t>.</w:t>
            </w:r>
          </w:p>
        </w:tc>
        <w:tc>
          <w:tcPr>
            <w:tcW w:w="13975" w:type="dxa"/>
            <w:gridSpan w:val="3"/>
            <w:shd w:val="clear" w:color="auto" w:fill="auto"/>
          </w:tcPr>
          <w:p w14:paraId="55F12629" w14:textId="35386D15" w:rsidR="0068673C" w:rsidRPr="00431CB9" w:rsidRDefault="0068673C" w:rsidP="001D46E3">
            <w:pPr>
              <w:jc w:val="both"/>
              <w:rPr>
                <w:sz w:val="22"/>
                <w:szCs w:val="22"/>
              </w:rPr>
            </w:pPr>
            <w:r w:rsidRPr="00431CB9">
              <w:rPr>
                <w:rFonts w:eastAsia="Calibri"/>
                <w:sz w:val="22"/>
                <w:szCs w:val="22"/>
              </w:rPr>
              <w:t xml:space="preserve">Jeigu vietos projektas, susijęs su maisto produktų ar gėrimų gamyba, įskaitant apdorojimą ir perdirbimą, gali būti pasirenkamos ekonominės veiklos rūšys, kurios patenka į EVRK C sekcijos 10 skyrių „Maisto produktų gamyba“ ir 11 skyrių „Gėrimų gamyba“ (išskyrus </w:t>
            </w:r>
            <w:r w:rsidRPr="00431CB9">
              <w:rPr>
                <w:rFonts w:eastAsia="Calibri"/>
                <w:sz w:val="22"/>
                <w:szCs w:val="22"/>
                <w:lang w:val="en-US"/>
              </w:rPr>
              <w:t xml:space="preserve">11.01 – 11.06 </w:t>
            </w:r>
            <w:proofErr w:type="spellStart"/>
            <w:r w:rsidRPr="00431CB9">
              <w:rPr>
                <w:rFonts w:eastAsia="Calibri"/>
                <w:sz w:val="22"/>
                <w:szCs w:val="22"/>
                <w:lang w:val="en-US"/>
              </w:rPr>
              <w:t>klasei</w:t>
            </w:r>
            <w:proofErr w:type="spellEnd"/>
            <w:r w:rsidRPr="00431CB9">
              <w:rPr>
                <w:rFonts w:eastAsia="Calibri"/>
                <w:sz w:val="22"/>
                <w:szCs w:val="22"/>
                <w:lang w:val="en-US"/>
              </w:rPr>
              <w:t>).</w:t>
            </w:r>
            <w:r w:rsidRPr="00431CB9">
              <w:rPr>
                <w:rFonts w:eastAsia="Calibri"/>
                <w:sz w:val="22"/>
                <w:szCs w:val="22"/>
              </w:rPr>
              <w:t xml:space="preserve"> </w:t>
            </w:r>
          </w:p>
        </w:tc>
      </w:tr>
      <w:tr w:rsidR="0068673C"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68673C" w:rsidRPr="00513F62" w:rsidRDefault="0068673C" w:rsidP="0068673C">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83BF5B8" w:rsidR="0068673C" w:rsidRPr="00513F62" w:rsidRDefault="0068673C" w:rsidP="0068673C">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68673C" w:rsidRPr="00513F62" w14:paraId="6D068A60" w14:textId="77777777" w:rsidTr="00F81AA2">
        <w:tc>
          <w:tcPr>
            <w:tcW w:w="1188" w:type="dxa"/>
            <w:tcBorders>
              <w:top w:val="single" w:sz="18" w:space="0" w:color="auto"/>
            </w:tcBorders>
            <w:shd w:val="clear" w:color="auto" w:fill="auto"/>
            <w:vAlign w:val="center"/>
          </w:tcPr>
          <w:p w14:paraId="627BA88B" w14:textId="41CA09F6" w:rsidR="0068673C" w:rsidRPr="00513F62" w:rsidRDefault="0068673C" w:rsidP="0068673C">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6C6C8009" w:rsidR="0068673C" w:rsidRPr="00513F62" w:rsidRDefault="0068673C" w:rsidP="0068673C">
            <w:pPr>
              <w:jc w:val="both"/>
              <w:rPr>
                <w:b/>
                <w:sz w:val="22"/>
                <w:szCs w:val="22"/>
              </w:rPr>
            </w:pPr>
            <w:r w:rsidRPr="00513F62">
              <w:rPr>
                <w:b/>
                <w:sz w:val="22"/>
                <w:szCs w:val="22"/>
              </w:rPr>
              <w:t>Bendrosios tinkamumo sąlygos tinkamiems vietos projekto finansavimo šaltiniams, numatytos Vietos projektų  administravimo taisyklių 32 punkte</w:t>
            </w:r>
            <w:r>
              <w:rPr>
                <w:b/>
                <w:sz w:val="22"/>
                <w:szCs w:val="22"/>
              </w:rPr>
              <w:t xml:space="preserve">. </w:t>
            </w:r>
            <w:r w:rsidRPr="00513F62">
              <w:rPr>
                <w:b/>
                <w:sz w:val="22"/>
                <w:szCs w:val="22"/>
              </w:rPr>
              <w:t xml:space="preserve"> </w:t>
            </w:r>
          </w:p>
        </w:tc>
      </w:tr>
      <w:tr w:rsidR="0068673C" w:rsidRPr="00513F62" w14:paraId="42B24CDD" w14:textId="77777777" w:rsidTr="00F81AA2">
        <w:tc>
          <w:tcPr>
            <w:tcW w:w="1188" w:type="dxa"/>
            <w:shd w:val="clear" w:color="auto" w:fill="auto"/>
            <w:vAlign w:val="center"/>
          </w:tcPr>
          <w:p w14:paraId="70384BD5" w14:textId="7EED0B73" w:rsidR="0068673C" w:rsidRPr="00513F62" w:rsidRDefault="0068673C" w:rsidP="0068673C">
            <w:pPr>
              <w:rPr>
                <w:b/>
                <w:sz w:val="22"/>
                <w:szCs w:val="22"/>
              </w:rPr>
            </w:pPr>
            <w:r w:rsidRPr="00513F62">
              <w:rPr>
                <w:b/>
                <w:sz w:val="22"/>
                <w:szCs w:val="22"/>
              </w:rPr>
              <w:lastRenderedPageBreak/>
              <w:t>4.2.9.</w:t>
            </w:r>
          </w:p>
        </w:tc>
        <w:tc>
          <w:tcPr>
            <w:tcW w:w="13975" w:type="dxa"/>
            <w:gridSpan w:val="3"/>
            <w:tcBorders>
              <w:bottom w:val="single" w:sz="4" w:space="0" w:color="auto"/>
            </w:tcBorders>
            <w:shd w:val="clear" w:color="auto" w:fill="auto"/>
          </w:tcPr>
          <w:p w14:paraId="3AC21527" w14:textId="529D8335" w:rsidR="0068673C" w:rsidRPr="00513F62" w:rsidRDefault="0068673C" w:rsidP="0068673C">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sidRPr="00E934EE">
              <w:rPr>
                <w:bCs/>
                <w:i/>
                <w:iCs/>
                <w:sz w:val="22"/>
                <w:szCs w:val="22"/>
              </w:rPr>
              <w:t>Nėra</w:t>
            </w:r>
          </w:p>
        </w:tc>
      </w:tr>
      <w:tr w:rsidR="0068673C" w:rsidRPr="00513F62" w14:paraId="297154F1" w14:textId="77777777" w:rsidTr="00F81AA2">
        <w:tc>
          <w:tcPr>
            <w:tcW w:w="1188" w:type="dxa"/>
            <w:shd w:val="clear" w:color="auto" w:fill="auto"/>
            <w:vAlign w:val="center"/>
          </w:tcPr>
          <w:p w14:paraId="0E0C2442" w14:textId="519F502C" w:rsidR="0068673C" w:rsidRPr="00513F62" w:rsidRDefault="0068673C" w:rsidP="0068673C">
            <w:pPr>
              <w:rPr>
                <w:b/>
                <w:sz w:val="22"/>
                <w:szCs w:val="22"/>
              </w:rPr>
            </w:pPr>
            <w:r w:rsidRPr="00513F62">
              <w:rPr>
                <w:b/>
                <w:sz w:val="22"/>
                <w:szCs w:val="22"/>
              </w:rPr>
              <w:t>4.2.10.</w:t>
            </w:r>
          </w:p>
        </w:tc>
        <w:tc>
          <w:tcPr>
            <w:tcW w:w="13975" w:type="dxa"/>
            <w:gridSpan w:val="3"/>
            <w:tcBorders>
              <w:bottom w:val="single" w:sz="4" w:space="0" w:color="auto"/>
            </w:tcBorders>
            <w:shd w:val="clear" w:color="auto" w:fill="auto"/>
          </w:tcPr>
          <w:p w14:paraId="02D7BCC4" w14:textId="234ABB61" w:rsidR="0068673C" w:rsidRPr="00513F62" w:rsidRDefault="0068673C" w:rsidP="0068673C">
            <w:pPr>
              <w:jc w:val="both"/>
              <w:rPr>
                <w:b/>
                <w:i/>
                <w:sz w:val="22"/>
                <w:szCs w:val="22"/>
              </w:rPr>
            </w:pPr>
            <w:r w:rsidRPr="00513F62">
              <w:rPr>
                <w:b/>
                <w:sz w:val="22"/>
                <w:szCs w:val="22"/>
              </w:rPr>
              <w:t>Papildomos tinkamumo sąlygos tinkamiems vietos projekto finansavimo šaltiniams:</w:t>
            </w:r>
            <w:r>
              <w:rPr>
                <w:b/>
                <w:sz w:val="22"/>
                <w:szCs w:val="22"/>
              </w:rPr>
              <w:t xml:space="preserve"> </w:t>
            </w:r>
            <w:r w:rsidRPr="00E934EE">
              <w:rPr>
                <w:bCs/>
                <w:i/>
                <w:iCs/>
                <w:sz w:val="22"/>
                <w:szCs w:val="22"/>
              </w:rPr>
              <w:t>Nėra</w:t>
            </w:r>
          </w:p>
        </w:tc>
      </w:tr>
      <w:tr w:rsidR="0068673C"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68673C" w:rsidRPr="00513F62" w:rsidRDefault="0068673C" w:rsidP="0068673C">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8195B90" w:rsidR="0068673C" w:rsidRPr="00513F62" w:rsidRDefault="0068673C" w:rsidP="0068673C">
            <w:pPr>
              <w:rPr>
                <w:b/>
                <w:sz w:val="22"/>
                <w:szCs w:val="22"/>
                <w:u w:val="single"/>
              </w:rPr>
            </w:pPr>
            <w:r w:rsidRPr="00513F62">
              <w:rPr>
                <w:b/>
                <w:sz w:val="22"/>
                <w:szCs w:val="22"/>
                <w:u w:val="single"/>
              </w:rPr>
              <w:t>Vietos projekto vykdytojo įsipareigojimai:</w:t>
            </w:r>
            <w:r>
              <w:rPr>
                <w:b/>
                <w:sz w:val="22"/>
                <w:szCs w:val="22"/>
                <w:u w:val="single"/>
              </w:rPr>
              <w:t xml:space="preserve">  </w:t>
            </w:r>
          </w:p>
        </w:tc>
      </w:tr>
      <w:tr w:rsidR="0068673C"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68673C" w:rsidRPr="00513F62" w:rsidRDefault="0068673C" w:rsidP="0068673C">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7E3D74B0" w:rsidR="0068673C" w:rsidRPr="00513F62" w:rsidRDefault="0068673C" w:rsidP="0068673C">
            <w:pPr>
              <w:jc w:val="both"/>
              <w:rPr>
                <w:b/>
                <w:sz w:val="22"/>
                <w:szCs w:val="22"/>
              </w:rPr>
            </w:pPr>
            <w:r w:rsidRPr="00513F62">
              <w:rPr>
                <w:b/>
                <w:sz w:val="22"/>
                <w:szCs w:val="22"/>
              </w:rPr>
              <w:t>Bendrieji vietos projekto vykdytojo įsipareigojimai, numatyti Vietos projektų administravimo taisyklių 35 punkte</w:t>
            </w:r>
          </w:p>
        </w:tc>
      </w:tr>
      <w:tr w:rsidR="0068673C" w:rsidRPr="00513F62" w14:paraId="361B215B" w14:textId="77777777" w:rsidTr="00F81AA2">
        <w:tc>
          <w:tcPr>
            <w:tcW w:w="1188" w:type="dxa"/>
            <w:shd w:val="clear" w:color="auto" w:fill="auto"/>
            <w:vAlign w:val="center"/>
          </w:tcPr>
          <w:p w14:paraId="37C9B374" w14:textId="5C9D9A4E" w:rsidR="0068673C" w:rsidRPr="00513F62" w:rsidRDefault="0068673C" w:rsidP="0068673C">
            <w:pPr>
              <w:rPr>
                <w:b/>
                <w:sz w:val="22"/>
                <w:szCs w:val="22"/>
              </w:rPr>
            </w:pPr>
            <w:r w:rsidRPr="00513F62">
              <w:rPr>
                <w:b/>
                <w:sz w:val="22"/>
                <w:szCs w:val="22"/>
              </w:rPr>
              <w:t>4.3.2.</w:t>
            </w:r>
          </w:p>
        </w:tc>
        <w:tc>
          <w:tcPr>
            <w:tcW w:w="13975" w:type="dxa"/>
            <w:gridSpan w:val="3"/>
            <w:shd w:val="clear" w:color="auto" w:fill="auto"/>
          </w:tcPr>
          <w:p w14:paraId="4FF64753" w14:textId="79B2CF68" w:rsidR="0068673C" w:rsidRPr="00513F62" w:rsidRDefault="0068673C" w:rsidP="0068673C">
            <w:pPr>
              <w:jc w:val="both"/>
              <w:rPr>
                <w:b/>
                <w:sz w:val="22"/>
                <w:szCs w:val="22"/>
              </w:rPr>
            </w:pPr>
            <w:r w:rsidRPr="00513F62">
              <w:rPr>
                <w:b/>
                <w:sz w:val="22"/>
                <w:szCs w:val="22"/>
              </w:rPr>
              <w:t>Specialieji vietos projekto vykdytojo įsipareigojimai:</w:t>
            </w:r>
            <w:r>
              <w:rPr>
                <w:i/>
              </w:rPr>
              <w:t xml:space="preserve"> Nėra</w:t>
            </w:r>
          </w:p>
        </w:tc>
      </w:tr>
      <w:tr w:rsidR="0068673C" w:rsidRPr="00513F62" w14:paraId="68837FC1" w14:textId="77777777" w:rsidTr="00F81AA2">
        <w:tc>
          <w:tcPr>
            <w:tcW w:w="1188" w:type="dxa"/>
            <w:shd w:val="clear" w:color="auto" w:fill="auto"/>
            <w:vAlign w:val="center"/>
          </w:tcPr>
          <w:p w14:paraId="523758DE" w14:textId="12AF9C14" w:rsidR="0068673C" w:rsidRPr="00513F62" w:rsidRDefault="0068673C" w:rsidP="0068673C">
            <w:pPr>
              <w:rPr>
                <w:b/>
                <w:sz w:val="22"/>
                <w:szCs w:val="22"/>
              </w:rPr>
            </w:pPr>
            <w:r w:rsidRPr="00513F62">
              <w:rPr>
                <w:b/>
                <w:sz w:val="22"/>
                <w:szCs w:val="22"/>
              </w:rPr>
              <w:t>4.3.3.</w:t>
            </w:r>
          </w:p>
        </w:tc>
        <w:tc>
          <w:tcPr>
            <w:tcW w:w="13975" w:type="dxa"/>
            <w:gridSpan w:val="3"/>
            <w:shd w:val="clear" w:color="auto" w:fill="auto"/>
          </w:tcPr>
          <w:p w14:paraId="30592F97" w14:textId="404EFF73" w:rsidR="0068673C" w:rsidRPr="00513F62" w:rsidRDefault="0068673C" w:rsidP="0068673C">
            <w:pPr>
              <w:jc w:val="both"/>
              <w:rPr>
                <w:b/>
                <w:sz w:val="22"/>
                <w:szCs w:val="22"/>
              </w:rPr>
            </w:pPr>
            <w:r w:rsidRPr="00513F62">
              <w:rPr>
                <w:b/>
                <w:sz w:val="22"/>
                <w:szCs w:val="22"/>
              </w:rPr>
              <w:t>Papildomi vietos projekto vykdytojo įsipareigojimai, numatyti Vietos projektų administravimo taisyklių 41–47 punktuose</w:t>
            </w:r>
          </w:p>
        </w:tc>
      </w:tr>
      <w:tr w:rsidR="0068673C" w:rsidRPr="00513F62" w14:paraId="0874F4AB" w14:textId="77777777" w:rsidTr="00F81AA2">
        <w:tc>
          <w:tcPr>
            <w:tcW w:w="1188" w:type="dxa"/>
            <w:shd w:val="clear" w:color="auto" w:fill="auto"/>
          </w:tcPr>
          <w:p w14:paraId="79BC2A3C" w14:textId="1E97B1FE" w:rsidR="0068673C" w:rsidRPr="00913815" w:rsidRDefault="0068673C" w:rsidP="0068673C">
            <w:pPr>
              <w:rPr>
                <w:sz w:val="22"/>
                <w:szCs w:val="22"/>
              </w:rPr>
            </w:pPr>
            <w:r w:rsidRPr="00913815">
              <w:rPr>
                <w:sz w:val="22"/>
                <w:szCs w:val="22"/>
              </w:rPr>
              <w:t>4.3.3.1.</w:t>
            </w:r>
          </w:p>
        </w:tc>
        <w:tc>
          <w:tcPr>
            <w:tcW w:w="13975" w:type="dxa"/>
            <w:gridSpan w:val="3"/>
            <w:shd w:val="clear" w:color="auto" w:fill="auto"/>
          </w:tcPr>
          <w:p w14:paraId="42AD2BC5" w14:textId="37968CEE" w:rsidR="0068673C" w:rsidRPr="00913815" w:rsidRDefault="0068673C" w:rsidP="0068673C">
            <w:pPr>
              <w:jc w:val="both"/>
              <w:rPr>
                <w:sz w:val="22"/>
                <w:szCs w:val="22"/>
              </w:rPr>
            </w:pPr>
            <w:r w:rsidRPr="00913815">
              <w:rPr>
                <w:sz w:val="22"/>
                <w:szCs w:val="22"/>
              </w:rPr>
              <w:t>įgyvendinti projektą per nurodytą laikotarpį, kuris neviršija 14 mėnesių nuo vietos projekto vykdymo sutarties pasirašymo dienos (įgyvendinimo trukmė nurodoma paramos paraiškoje (verslo plane).</w:t>
            </w:r>
          </w:p>
        </w:tc>
      </w:tr>
      <w:tr w:rsidR="0068673C" w:rsidRPr="00513F62" w14:paraId="449CACB3" w14:textId="77777777" w:rsidTr="00F81AA2">
        <w:tc>
          <w:tcPr>
            <w:tcW w:w="1188" w:type="dxa"/>
            <w:shd w:val="clear" w:color="auto" w:fill="auto"/>
          </w:tcPr>
          <w:p w14:paraId="5A422B48" w14:textId="18059F68" w:rsidR="0068673C" w:rsidRPr="00913815" w:rsidRDefault="0068673C" w:rsidP="0068673C">
            <w:pPr>
              <w:rPr>
                <w:sz w:val="22"/>
                <w:szCs w:val="22"/>
              </w:rPr>
            </w:pPr>
            <w:r w:rsidRPr="00913815">
              <w:rPr>
                <w:sz w:val="22"/>
                <w:szCs w:val="22"/>
              </w:rPr>
              <w:t>4.3.3.2.</w:t>
            </w:r>
          </w:p>
        </w:tc>
        <w:tc>
          <w:tcPr>
            <w:tcW w:w="13975" w:type="dxa"/>
            <w:gridSpan w:val="3"/>
            <w:shd w:val="clear" w:color="auto" w:fill="auto"/>
          </w:tcPr>
          <w:p w14:paraId="2AC118D9" w14:textId="77777777" w:rsidR="0068673C" w:rsidRPr="00913815" w:rsidRDefault="0068673C" w:rsidP="0068673C">
            <w:pPr>
              <w:jc w:val="both"/>
              <w:rPr>
                <w:sz w:val="22"/>
                <w:szCs w:val="22"/>
              </w:rPr>
            </w:pPr>
            <w:r w:rsidRPr="00913815">
              <w:rPr>
                <w:sz w:val="22"/>
                <w:szCs w:val="22"/>
              </w:rPr>
              <w:t xml:space="preserve">pradėti projekto įgyvendinimo darbus ne vėliau kaip per 6 mėnesius nuo paramos skyrimo dienos. </w:t>
            </w:r>
          </w:p>
          <w:p w14:paraId="4DA16B42" w14:textId="4CE2FBEC" w:rsidR="0068673C" w:rsidRPr="00913815" w:rsidRDefault="0068673C" w:rsidP="0068673C">
            <w:pPr>
              <w:jc w:val="both"/>
              <w:rPr>
                <w:sz w:val="22"/>
                <w:szCs w:val="22"/>
              </w:rPr>
            </w:pPr>
            <w:r w:rsidRPr="00913815">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68673C" w:rsidRPr="00513F62" w14:paraId="33DA6A86" w14:textId="77777777" w:rsidTr="00F81AA2">
        <w:tc>
          <w:tcPr>
            <w:tcW w:w="1188" w:type="dxa"/>
            <w:shd w:val="clear" w:color="auto" w:fill="auto"/>
          </w:tcPr>
          <w:p w14:paraId="3604B608" w14:textId="3AE76454" w:rsidR="0068673C" w:rsidRPr="00913815" w:rsidRDefault="0068673C" w:rsidP="0068673C">
            <w:pPr>
              <w:rPr>
                <w:sz w:val="22"/>
                <w:szCs w:val="22"/>
              </w:rPr>
            </w:pPr>
            <w:r w:rsidRPr="00913815">
              <w:rPr>
                <w:sz w:val="22"/>
                <w:szCs w:val="22"/>
              </w:rPr>
              <w:t>4.3.3.3.</w:t>
            </w:r>
          </w:p>
        </w:tc>
        <w:tc>
          <w:tcPr>
            <w:tcW w:w="13975" w:type="dxa"/>
            <w:gridSpan w:val="3"/>
            <w:shd w:val="clear" w:color="auto" w:fill="auto"/>
          </w:tcPr>
          <w:p w14:paraId="6DC82FB0" w14:textId="5A00AAF4" w:rsidR="0068673C" w:rsidRPr="00913815" w:rsidRDefault="0068673C" w:rsidP="0068673C">
            <w:pPr>
              <w:jc w:val="both"/>
              <w:rPr>
                <w:sz w:val="22"/>
                <w:szCs w:val="22"/>
              </w:rPr>
            </w:pPr>
            <w:r w:rsidRPr="00913815">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68673C" w:rsidRPr="00513F62" w14:paraId="1EC993FD" w14:textId="77777777" w:rsidTr="00F81AA2">
        <w:tc>
          <w:tcPr>
            <w:tcW w:w="1188" w:type="dxa"/>
            <w:shd w:val="clear" w:color="auto" w:fill="auto"/>
          </w:tcPr>
          <w:p w14:paraId="5D356C9F" w14:textId="66AB3492" w:rsidR="0068673C" w:rsidRPr="00913815" w:rsidRDefault="0068673C" w:rsidP="0068673C">
            <w:pPr>
              <w:rPr>
                <w:sz w:val="22"/>
                <w:szCs w:val="22"/>
              </w:rPr>
            </w:pPr>
            <w:r w:rsidRPr="00913815">
              <w:rPr>
                <w:sz w:val="22"/>
                <w:szCs w:val="22"/>
              </w:rPr>
              <w:t>4.3.3.4.</w:t>
            </w:r>
          </w:p>
        </w:tc>
        <w:tc>
          <w:tcPr>
            <w:tcW w:w="13975" w:type="dxa"/>
            <w:gridSpan w:val="3"/>
            <w:shd w:val="clear" w:color="auto" w:fill="auto"/>
          </w:tcPr>
          <w:p w14:paraId="6594F6B6" w14:textId="5C65BBC5" w:rsidR="0068673C" w:rsidRPr="00913815" w:rsidRDefault="0068673C" w:rsidP="0068673C">
            <w:pPr>
              <w:jc w:val="both"/>
              <w:rPr>
                <w:sz w:val="22"/>
                <w:szCs w:val="22"/>
              </w:rPr>
            </w:pPr>
            <w:r w:rsidRPr="00913815">
              <w:rPr>
                <w:sz w:val="22"/>
                <w:szCs w:val="22"/>
              </w:rPr>
              <w:t xml:space="preserve">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tc>
      </w:tr>
      <w:tr w:rsidR="0068673C" w:rsidRPr="00513F62" w14:paraId="4D5C5364" w14:textId="77777777" w:rsidTr="00F81AA2">
        <w:tc>
          <w:tcPr>
            <w:tcW w:w="1188" w:type="dxa"/>
            <w:shd w:val="clear" w:color="auto" w:fill="auto"/>
          </w:tcPr>
          <w:p w14:paraId="711734FF" w14:textId="6E8AF4A3" w:rsidR="0068673C" w:rsidRPr="00913815" w:rsidRDefault="0068673C" w:rsidP="0068673C">
            <w:pPr>
              <w:rPr>
                <w:sz w:val="22"/>
                <w:szCs w:val="22"/>
              </w:rPr>
            </w:pPr>
            <w:r w:rsidRPr="00913815">
              <w:rPr>
                <w:sz w:val="22"/>
                <w:szCs w:val="22"/>
              </w:rPr>
              <w:t>4.3.3.5.</w:t>
            </w:r>
          </w:p>
        </w:tc>
        <w:tc>
          <w:tcPr>
            <w:tcW w:w="13975" w:type="dxa"/>
            <w:gridSpan w:val="3"/>
            <w:shd w:val="clear" w:color="auto" w:fill="auto"/>
          </w:tcPr>
          <w:p w14:paraId="22590D34" w14:textId="039B1711" w:rsidR="0068673C" w:rsidRPr="00EB2D57" w:rsidRDefault="0068673C" w:rsidP="0068673C">
            <w:pPr>
              <w:jc w:val="both"/>
              <w:rPr>
                <w:sz w:val="22"/>
                <w:szCs w:val="22"/>
              </w:rPr>
            </w:pPr>
            <w:r w:rsidRPr="00EB2D57">
              <w:rPr>
                <w:sz w:val="22"/>
                <w:szCs w:val="22"/>
              </w:rPr>
              <w:t xml:space="preserve">iki projekto įgyvendinimo pabaigos, </w:t>
            </w:r>
            <w:proofErr w:type="spellStart"/>
            <w:r w:rsidRPr="00EB2D57">
              <w:rPr>
                <w:sz w:val="22"/>
                <w:szCs w:val="22"/>
              </w:rPr>
              <w:t>t.y</w:t>
            </w:r>
            <w:proofErr w:type="spellEnd"/>
            <w:r w:rsidRPr="00EB2D57">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68673C" w:rsidRPr="00513F62" w14:paraId="4032EC45" w14:textId="77777777" w:rsidTr="00F81AA2">
        <w:tc>
          <w:tcPr>
            <w:tcW w:w="1188" w:type="dxa"/>
            <w:shd w:val="clear" w:color="auto" w:fill="auto"/>
          </w:tcPr>
          <w:p w14:paraId="69F7F273" w14:textId="71B3F7F7" w:rsidR="0068673C" w:rsidRPr="00913815" w:rsidRDefault="0068673C" w:rsidP="0068673C">
            <w:pPr>
              <w:rPr>
                <w:sz w:val="22"/>
                <w:szCs w:val="22"/>
              </w:rPr>
            </w:pPr>
            <w:r w:rsidRPr="00913815">
              <w:rPr>
                <w:sz w:val="22"/>
                <w:szCs w:val="22"/>
              </w:rPr>
              <w:t>4.3.3.6.</w:t>
            </w:r>
          </w:p>
        </w:tc>
        <w:tc>
          <w:tcPr>
            <w:tcW w:w="13975" w:type="dxa"/>
            <w:gridSpan w:val="3"/>
            <w:shd w:val="clear" w:color="auto" w:fill="auto"/>
          </w:tcPr>
          <w:p w14:paraId="681D1EC9" w14:textId="203CB0C6" w:rsidR="0068673C" w:rsidRPr="00913815" w:rsidRDefault="0068673C" w:rsidP="0068673C">
            <w:pPr>
              <w:jc w:val="both"/>
              <w:rPr>
                <w:sz w:val="22"/>
                <w:szCs w:val="22"/>
              </w:rPr>
            </w:pPr>
            <w:r w:rsidRPr="00913815">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673C" w:rsidRPr="00513F62" w14:paraId="1D297ECD" w14:textId="77777777" w:rsidTr="00F81AA2">
        <w:tc>
          <w:tcPr>
            <w:tcW w:w="1188" w:type="dxa"/>
            <w:shd w:val="clear" w:color="auto" w:fill="auto"/>
          </w:tcPr>
          <w:p w14:paraId="22F78A32" w14:textId="53566116" w:rsidR="0068673C" w:rsidRPr="00913815" w:rsidRDefault="0068673C" w:rsidP="0068673C">
            <w:pPr>
              <w:rPr>
                <w:sz w:val="22"/>
                <w:szCs w:val="22"/>
              </w:rPr>
            </w:pPr>
            <w:r w:rsidRPr="00913815">
              <w:rPr>
                <w:sz w:val="22"/>
                <w:szCs w:val="22"/>
              </w:rPr>
              <w:t>4.3.3.7.</w:t>
            </w:r>
          </w:p>
        </w:tc>
        <w:tc>
          <w:tcPr>
            <w:tcW w:w="13975" w:type="dxa"/>
            <w:gridSpan w:val="3"/>
            <w:shd w:val="clear" w:color="auto" w:fill="auto"/>
          </w:tcPr>
          <w:p w14:paraId="0D7D5B70" w14:textId="33D77BEF" w:rsidR="0068673C" w:rsidRPr="00913815" w:rsidRDefault="0068673C" w:rsidP="0068673C">
            <w:pPr>
              <w:jc w:val="both"/>
              <w:rPr>
                <w:sz w:val="22"/>
                <w:szCs w:val="22"/>
              </w:rPr>
            </w:pPr>
            <w:r w:rsidRPr="00913815">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68673C" w:rsidRPr="00513F62" w14:paraId="682411F6" w14:textId="77777777" w:rsidTr="00F81AA2">
        <w:tc>
          <w:tcPr>
            <w:tcW w:w="1188" w:type="dxa"/>
            <w:shd w:val="clear" w:color="auto" w:fill="auto"/>
          </w:tcPr>
          <w:p w14:paraId="5BF25144" w14:textId="6CBA4BB9" w:rsidR="0068673C" w:rsidRPr="00913815" w:rsidRDefault="0068673C" w:rsidP="0068673C">
            <w:pPr>
              <w:rPr>
                <w:sz w:val="22"/>
                <w:szCs w:val="22"/>
              </w:rPr>
            </w:pPr>
            <w:r w:rsidRPr="00913815">
              <w:rPr>
                <w:sz w:val="22"/>
                <w:szCs w:val="22"/>
              </w:rPr>
              <w:t>4.3.3.8.</w:t>
            </w:r>
          </w:p>
        </w:tc>
        <w:tc>
          <w:tcPr>
            <w:tcW w:w="13975" w:type="dxa"/>
            <w:gridSpan w:val="3"/>
            <w:shd w:val="clear" w:color="auto" w:fill="auto"/>
          </w:tcPr>
          <w:p w14:paraId="7A2492E3" w14:textId="41F7F87C" w:rsidR="0068673C" w:rsidRPr="00913815" w:rsidRDefault="0068673C" w:rsidP="0068673C">
            <w:pPr>
              <w:jc w:val="both"/>
              <w:rPr>
                <w:sz w:val="22"/>
                <w:szCs w:val="22"/>
              </w:rPr>
            </w:pPr>
            <w:r w:rsidRPr="00913815">
              <w:rPr>
                <w:sz w:val="22"/>
                <w:szCs w:val="22"/>
              </w:rPr>
              <w:t>vietos projekto vykdytojas įsipareigoja pateikti detalų atliktų darbų aktą (su kiekvienu mokėjimo prašymu, kuriame deklaruojamos statybos išlaidos).</w:t>
            </w:r>
          </w:p>
        </w:tc>
      </w:tr>
      <w:tr w:rsidR="0068673C" w:rsidRPr="00513F62" w14:paraId="24AC4FC1" w14:textId="77777777" w:rsidTr="00F81AA2">
        <w:tc>
          <w:tcPr>
            <w:tcW w:w="1188" w:type="dxa"/>
            <w:shd w:val="clear" w:color="auto" w:fill="auto"/>
          </w:tcPr>
          <w:p w14:paraId="4AD2022D" w14:textId="610485AF" w:rsidR="0068673C" w:rsidRPr="00913815" w:rsidRDefault="0068673C" w:rsidP="0068673C">
            <w:pPr>
              <w:rPr>
                <w:sz w:val="22"/>
                <w:szCs w:val="22"/>
              </w:rPr>
            </w:pPr>
            <w:r w:rsidRPr="00913815">
              <w:rPr>
                <w:sz w:val="22"/>
                <w:szCs w:val="22"/>
              </w:rPr>
              <w:lastRenderedPageBreak/>
              <w:t>4.3.3.9</w:t>
            </w:r>
          </w:p>
        </w:tc>
        <w:tc>
          <w:tcPr>
            <w:tcW w:w="13975" w:type="dxa"/>
            <w:gridSpan w:val="3"/>
            <w:shd w:val="clear" w:color="auto" w:fill="auto"/>
          </w:tcPr>
          <w:p w14:paraId="75AA6331" w14:textId="05898636" w:rsidR="0068673C" w:rsidRPr="00913815" w:rsidRDefault="0068673C" w:rsidP="0068673C">
            <w:pPr>
              <w:jc w:val="both"/>
              <w:rPr>
                <w:sz w:val="22"/>
                <w:szCs w:val="22"/>
              </w:rPr>
            </w:pPr>
            <w:r w:rsidRPr="00913815">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8673C" w:rsidRPr="00513F62" w14:paraId="64581A8A" w14:textId="77777777" w:rsidTr="00F81AA2">
        <w:tc>
          <w:tcPr>
            <w:tcW w:w="1188" w:type="dxa"/>
            <w:shd w:val="clear" w:color="auto" w:fill="auto"/>
          </w:tcPr>
          <w:p w14:paraId="017C69D2" w14:textId="07EE6DDC" w:rsidR="0068673C" w:rsidRPr="00913815" w:rsidRDefault="0068673C" w:rsidP="0068673C">
            <w:pPr>
              <w:rPr>
                <w:sz w:val="22"/>
                <w:szCs w:val="22"/>
              </w:rPr>
            </w:pPr>
            <w:r w:rsidRPr="00913815">
              <w:rPr>
                <w:sz w:val="22"/>
                <w:szCs w:val="22"/>
              </w:rPr>
              <w:t>4.3.3.10.</w:t>
            </w:r>
          </w:p>
        </w:tc>
        <w:tc>
          <w:tcPr>
            <w:tcW w:w="13975" w:type="dxa"/>
            <w:gridSpan w:val="3"/>
            <w:shd w:val="clear" w:color="auto" w:fill="auto"/>
          </w:tcPr>
          <w:p w14:paraId="1CF45470" w14:textId="60F932CA" w:rsidR="0068673C" w:rsidRPr="00913815" w:rsidRDefault="0068673C" w:rsidP="0068673C">
            <w:pPr>
              <w:jc w:val="both"/>
              <w:rPr>
                <w:sz w:val="22"/>
                <w:szCs w:val="22"/>
              </w:rPr>
            </w:pPr>
            <w:r w:rsidRPr="00913815">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68673C" w:rsidRPr="00513F62" w14:paraId="4EC96213" w14:textId="77777777" w:rsidTr="00F81AA2">
        <w:tc>
          <w:tcPr>
            <w:tcW w:w="1188" w:type="dxa"/>
            <w:shd w:val="clear" w:color="auto" w:fill="auto"/>
          </w:tcPr>
          <w:p w14:paraId="22FEFAE9" w14:textId="531E4D1E" w:rsidR="0068673C" w:rsidRPr="00913815" w:rsidRDefault="0068673C" w:rsidP="0068673C">
            <w:pPr>
              <w:rPr>
                <w:sz w:val="22"/>
                <w:szCs w:val="22"/>
              </w:rPr>
            </w:pPr>
            <w:r w:rsidRPr="00913815">
              <w:rPr>
                <w:sz w:val="22"/>
                <w:szCs w:val="22"/>
              </w:rPr>
              <w:t>4.3.3.11.</w:t>
            </w:r>
          </w:p>
        </w:tc>
        <w:tc>
          <w:tcPr>
            <w:tcW w:w="13975" w:type="dxa"/>
            <w:gridSpan w:val="3"/>
            <w:shd w:val="clear" w:color="auto" w:fill="auto"/>
          </w:tcPr>
          <w:p w14:paraId="2AEC857A" w14:textId="43E874AC" w:rsidR="0068673C" w:rsidRPr="00913815" w:rsidRDefault="0068673C" w:rsidP="0068673C">
            <w:pPr>
              <w:jc w:val="both"/>
              <w:rPr>
                <w:sz w:val="22"/>
                <w:szCs w:val="22"/>
              </w:rPr>
            </w:pPr>
            <w:r w:rsidRPr="00913815">
              <w:rPr>
                <w:sz w:val="22"/>
                <w:szCs w:val="22"/>
              </w:rPr>
              <w:t xml:space="preserve">užtikrinti, kad visos jo įgytos investicijos atitiks darbo saugos reikalavimus </w:t>
            </w:r>
            <w:r w:rsidRPr="00913815">
              <w:rPr>
                <w:rStyle w:val="Numatytasispastraiposriftas1"/>
                <w:sz w:val="22"/>
                <w:szCs w:val="22"/>
              </w:rPr>
              <w:t>(įsigytos mašinos ir elektrotechnikos gaminiai turi atitikti ES saugos reikalavimus, t. y. turėti ženklą CE)</w:t>
            </w:r>
            <w:r w:rsidRPr="00913815">
              <w:rPr>
                <w:rStyle w:val="Numatytasispastraiposriftas1"/>
                <w:spacing w:val="3"/>
                <w:sz w:val="22"/>
                <w:szCs w:val="22"/>
              </w:rPr>
              <w:t>.</w:t>
            </w:r>
          </w:p>
        </w:tc>
      </w:tr>
      <w:tr w:rsidR="0068673C" w:rsidRPr="00513F62" w14:paraId="28E8152C" w14:textId="77777777" w:rsidTr="00F81AA2">
        <w:tc>
          <w:tcPr>
            <w:tcW w:w="1188" w:type="dxa"/>
            <w:shd w:val="clear" w:color="auto" w:fill="auto"/>
          </w:tcPr>
          <w:p w14:paraId="1EC45B0E" w14:textId="197FA1F2" w:rsidR="0068673C" w:rsidRPr="00913815" w:rsidRDefault="0068673C" w:rsidP="0068673C">
            <w:pPr>
              <w:rPr>
                <w:sz w:val="22"/>
                <w:szCs w:val="22"/>
              </w:rPr>
            </w:pPr>
            <w:r w:rsidRPr="00913815">
              <w:rPr>
                <w:sz w:val="22"/>
                <w:szCs w:val="22"/>
              </w:rPr>
              <w:t>4.3.3.12.</w:t>
            </w:r>
          </w:p>
        </w:tc>
        <w:tc>
          <w:tcPr>
            <w:tcW w:w="13975" w:type="dxa"/>
            <w:gridSpan w:val="3"/>
            <w:shd w:val="clear" w:color="auto" w:fill="auto"/>
          </w:tcPr>
          <w:p w14:paraId="6DE5EDFE" w14:textId="5CEEB310" w:rsidR="0068673C" w:rsidRPr="00913815" w:rsidRDefault="0068673C" w:rsidP="0068673C">
            <w:pPr>
              <w:jc w:val="both"/>
              <w:rPr>
                <w:sz w:val="22"/>
                <w:szCs w:val="22"/>
              </w:rPr>
            </w:pPr>
            <w:r w:rsidRPr="00913815">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8673C" w:rsidRPr="00513F62" w14:paraId="668E424D" w14:textId="77777777" w:rsidTr="00F81AA2">
        <w:tc>
          <w:tcPr>
            <w:tcW w:w="1188" w:type="dxa"/>
            <w:shd w:val="clear" w:color="auto" w:fill="auto"/>
          </w:tcPr>
          <w:p w14:paraId="04D0571A" w14:textId="59BD7F77" w:rsidR="0068673C" w:rsidRPr="00913815" w:rsidRDefault="0068673C" w:rsidP="0068673C">
            <w:pPr>
              <w:rPr>
                <w:sz w:val="22"/>
                <w:szCs w:val="22"/>
              </w:rPr>
            </w:pPr>
            <w:r w:rsidRPr="00913815">
              <w:rPr>
                <w:sz w:val="22"/>
                <w:szCs w:val="22"/>
              </w:rPr>
              <w:t>4.3.3.1</w:t>
            </w:r>
            <w:r w:rsidR="00913815" w:rsidRPr="00913815">
              <w:rPr>
                <w:sz w:val="22"/>
                <w:szCs w:val="22"/>
              </w:rPr>
              <w:t>3</w:t>
            </w:r>
            <w:r w:rsidRPr="00913815">
              <w:rPr>
                <w:sz w:val="22"/>
                <w:szCs w:val="22"/>
              </w:rPr>
              <w:t>.</w:t>
            </w:r>
          </w:p>
        </w:tc>
        <w:tc>
          <w:tcPr>
            <w:tcW w:w="13975" w:type="dxa"/>
            <w:gridSpan w:val="3"/>
            <w:shd w:val="clear" w:color="auto" w:fill="auto"/>
          </w:tcPr>
          <w:p w14:paraId="47AA2D07" w14:textId="65B74B18" w:rsidR="0068673C" w:rsidRPr="00913815" w:rsidRDefault="0068673C" w:rsidP="0068673C">
            <w:pPr>
              <w:jc w:val="both"/>
              <w:rPr>
                <w:sz w:val="22"/>
                <w:szCs w:val="22"/>
              </w:rPr>
            </w:pPr>
            <w:r w:rsidRPr="00913815">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68673C" w:rsidRPr="00513F62" w14:paraId="4EDF406C" w14:textId="77777777" w:rsidTr="00F81AA2">
        <w:tc>
          <w:tcPr>
            <w:tcW w:w="1188" w:type="dxa"/>
            <w:shd w:val="clear" w:color="auto" w:fill="auto"/>
          </w:tcPr>
          <w:p w14:paraId="7A927F3A" w14:textId="24A32135" w:rsidR="0068673C" w:rsidRPr="00913815" w:rsidRDefault="0068673C" w:rsidP="0068673C">
            <w:pPr>
              <w:rPr>
                <w:sz w:val="22"/>
                <w:szCs w:val="22"/>
              </w:rPr>
            </w:pPr>
            <w:r w:rsidRPr="00913815">
              <w:rPr>
                <w:sz w:val="22"/>
                <w:szCs w:val="22"/>
              </w:rPr>
              <w:t>4.3.3.1</w:t>
            </w:r>
            <w:r w:rsidR="00913815" w:rsidRPr="00913815">
              <w:rPr>
                <w:sz w:val="22"/>
                <w:szCs w:val="22"/>
              </w:rPr>
              <w:t>4</w:t>
            </w:r>
            <w:r w:rsidRPr="00913815">
              <w:rPr>
                <w:sz w:val="22"/>
                <w:szCs w:val="22"/>
              </w:rPr>
              <w:t>.</w:t>
            </w:r>
          </w:p>
        </w:tc>
        <w:tc>
          <w:tcPr>
            <w:tcW w:w="13975" w:type="dxa"/>
            <w:gridSpan w:val="3"/>
            <w:shd w:val="clear" w:color="auto" w:fill="auto"/>
          </w:tcPr>
          <w:p w14:paraId="6127CC8E" w14:textId="47084141" w:rsidR="0068673C" w:rsidRPr="00913815" w:rsidRDefault="0068673C" w:rsidP="0068673C">
            <w:pPr>
              <w:jc w:val="both"/>
              <w:rPr>
                <w:sz w:val="22"/>
                <w:szCs w:val="22"/>
              </w:rPr>
            </w:pPr>
            <w:r w:rsidRPr="00913815">
              <w:rPr>
                <w:sz w:val="22"/>
                <w:szCs w:val="22"/>
              </w:rPr>
              <w:t>užtikrinti, kad projekte numatytos išlaidos nebus finansuojamos iš kitų ES fondų ir kitų viešųjų lėšų;</w:t>
            </w:r>
          </w:p>
        </w:tc>
      </w:tr>
      <w:tr w:rsidR="0068673C" w:rsidRPr="00513F62" w14:paraId="1581762E" w14:textId="77777777" w:rsidTr="00F81AA2">
        <w:tc>
          <w:tcPr>
            <w:tcW w:w="1188" w:type="dxa"/>
            <w:shd w:val="clear" w:color="auto" w:fill="auto"/>
          </w:tcPr>
          <w:p w14:paraId="3AAC359C" w14:textId="57ED6C83" w:rsidR="0068673C" w:rsidRPr="00913815" w:rsidRDefault="0068673C" w:rsidP="0068673C">
            <w:pPr>
              <w:rPr>
                <w:sz w:val="22"/>
                <w:szCs w:val="22"/>
              </w:rPr>
            </w:pPr>
            <w:r w:rsidRPr="00913815">
              <w:rPr>
                <w:sz w:val="22"/>
                <w:szCs w:val="22"/>
              </w:rPr>
              <w:t>4.3.3.1</w:t>
            </w:r>
            <w:r w:rsidR="00913815" w:rsidRPr="00913815">
              <w:rPr>
                <w:sz w:val="22"/>
                <w:szCs w:val="22"/>
              </w:rPr>
              <w:t>5</w:t>
            </w:r>
            <w:r w:rsidRPr="00913815">
              <w:rPr>
                <w:sz w:val="22"/>
                <w:szCs w:val="22"/>
              </w:rPr>
              <w:t>.</w:t>
            </w:r>
          </w:p>
        </w:tc>
        <w:tc>
          <w:tcPr>
            <w:tcW w:w="13975" w:type="dxa"/>
            <w:gridSpan w:val="3"/>
            <w:shd w:val="clear" w:color="auto" w:fill="auto"/>
          </w:tcPr>
          <w:p w14:paraId="7B916FF8" w14:textId="687BA40C" w:rsidR="0068673C" w:rsidRPr="00913815" w:rsidRDefault="0068673C" w:rsidP="0068673C">
            <w:pPr>
              <w:jc w:val="both"/>
              <w:rPr>
                <w:sz w:val="22"/>
                <w:szCs w:val="22"/>
              </w:rPr>
            </w:pPr>
            <w:r w:rsidRPr="00913815">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68673C" w:rsidRPr="00513F62" w14:paraId="75F5F040" w14:textId="77777777" w:rsidTr="00F81AA2">
        <w:tc>
          <w:tcPr>
            <w:tcW w:w="1188" w:type="dxa"/>
            <w:shd w:val="clear" w:color="auto" w:fill="auto"/>
          </w:tcPr>
          <w:p w14:paraId="07EA4AD3" w14:textId="32459B1C" w:rsidR="0068673C" w:rsidRPr="00913815" w:rsidRDefault="0068673C" w:rsidP="0068673C">
            <w:pPr>
              <w:rPr>
                <w:sz w:val="22"/>
                <w:szCs w:val="22"/>
              </w:rPr>
            </w:pPr>
            <w:r w:rsidRPr="00913815">
              <w:rPr>
                <w:sz w:val="22"/>
                <w:szCs w:val="22"/>
              </w:rPr>
              <w:t>4.3.3.1</w:t>
            </w:r>
            <w:r w:rsidR="00913815" w:rsidRPr="00913815">
              <w:rPr>
                <w:sz w:val="22"/>
                <w:szCs w:val="22"/>
              </w:rPr>
              <w:t>6</w:t>
            </w:r>
            <w:r w:rsidRPr="00913815">
              <w:rPr>
                <w:sz w:val="22"/>
                <w:szCs w:val="22"/>
              </w:rPr>
              <w:t>.</w:t>
            </w:r>
          </w:p>
        </w:tc>
        <w:tc>
          <w:tcPr>
            <w:tcW w:w="13975" w:type="dxa"/>
            <w:gridSpan w:val="3"/>
            <w:shd w:val="clear" w:color="auto" w:fill="auto"/>
          </w:tcPr>
          <w:p w14:paraId="6A514669" w14:textId="77777777" w:rsidR="0068673C" w:rsidRPr="00913815" w:rsidRDefault="0068673C" w:rsidP="0068673C">
            <w:pPr>
              <w:jc w:val="both"/>
              <w:rPr>
                <w:sz w:val="22"/>
                <w:szCs w:val="22"/>
              </w:rPr>
            </w:pPr>
            <w:r w:rsidRPr="00913815">
              <w:rPr>
                <w:sz w:val="22"/>
                <w:szCs w:val="22"/>
              </w:rPr>
              <w:t>pateikti VVG galutinę projekto įgyvendinimo ataskaitą, o projekto kontrolės laikotarpiu užbaigto projekto metines ataskaitas;</w:t>
            </w:r>
          </w:p>
          <w:p w14:paraId="424541B1" w14:textId="4B07131E" w:rsidR="0068673C" w:rsidRPr="00913815" w:rsidRDefault="0068673C" w:rsidP="0068673C">
            <w:pPr>
              <w:jc w:val="both"/>
              <w:rPr>
                <w:sz w:val="22"/>
                <w:szCs w:val="22"/>
              </w:rPr>
            </w:pPr>
            <w:r w:rsidRPr="00913815">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68673C" w:rsidRPr="00513F62" w14:paraId="03D69F59" w14:textId="77777777" w:rsidTr="00F81AA2">
        <w:tc>
          <w:tcPr>
            <w:tcW w:w="1188" w:type="dxa"/>
            <w:shd w:val="clear" w:color="auto" w:fill="auto"/>
          </w:tcPr>
          <w:p w14:paraId="2C068946" w14:textId="7A1F081E" w:rsidR="0068673C" w:rsidRPr="00913815" w:rsidRDefault="0068673C" w:rsidP="0068673C">
            <w:pPr>
              <w:rPr>
                <w:sz w:val="22"/>
                <w:szCs w:val="22"/>
              </w:rPr>
            </w:pPr>
            <w:r w:rsidRPr="00913815">
              <w:rPr>
                <w:sz w:val="22"/>
                <w:szCs w:val="22"/>
              </w:rPr>
              <w:t>4.3.3.1</w:t>
            </w:r>
            <w:r w:rsidR="00913815" w:rsidRPr="00913815">
              <w:rPr>
                <w:sz w:val="22"/>
                <w:szCs w:val="22"/>
              </w:rPr>
              <w:t>7</w:t>
            </w:r>
            <w:r w:rsidRPr="00913815">
              <w:rPr>
                <w:sz w:val="22"/>
                <w:szCs w:val="22"/>
              </w:rPr>
              <w:t>.</w:t>
            </w:r>
          </w:p>
        </w:tc>
        <w:tc>
          <w:tcPr>
            <w:tcW w:w="13975" w:type="dxa"/>
            <w:gridSpan w:val="3"/>
            <w:shd w:val="clear" w:color="auto" w:fill="auto"/>
          </w:tcPr>
          <w:p w14:paraId="11CD1621" w14:textId="23F361AF" w:rsidR="0068673C" w:rsidRPr="00913815" w:rsidRDefault="0068673C" w:rsidP="0068673C">
            <w:pPr>
              <w:jc w:val="both"/>
              <w:rPr>
                <w:sz w:val="22"/>
                <w:szCs w:val="22"/>
              </w:rPr>
            </w:pPr>
            <w:r w:rsidRPr="00913815">
              <w:rPr>
                <w:sz w:val="22"/>
                <w:szCs w:val="22"/>
              </w:rPr>
              <w:t>pasiekti ir iki projekto kontrolės laikotarpio pabaigos išlaikyti vietos projekto paraiškoje numatytus projekto priežiūros rodiklius.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617E8E4F"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73DADB0D"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6D6089FF" w:rsidR="004A22D9" w:rsidRPr="007045A4" w:rsidRDefault="004A22D9" w:rsidP="00736A88">
            <w:pPr>
              <w:pStyle w:val="BodyText10"/>
              <w:ind w:firstLine="0"/>
              <w:rPr>
                <w:rFonts w:ascii="Times New Roman" w:hAnsi="Times New Roman" w:cs="Times New Roman"/>
                <w:b/>
                <w:bCs/>
                <w:i/>
                <w:iCs/>
                <w:sz w:val="22"/>
                <w:szCs w:val="22"/>
                <w:lang w:val="lt-LT"/>
              </w:rPr>
            </w:pPr>
            <w:r w:rsidRPr="007045A4">
              <w:rPr>
                <w:rFonts w:ascii="Times New Roman" w:hAnsi="Times New Roman" w:cs="Times New Roman"/>
                <w:b/>
                <w:bCs/>
                <w:i/>
                <w:iCs/>
                <w:sz w:val="22"/>
                <w:szCs w:val="22"/>
                <w:lang w:val="lt-LT"/>
              </w:rPr>
              <w:t xml:space="preserve">1. </w:t>
            </w:r>
            <w:r w:rsidRPr="007045A4">
              <w:rPr>
                <w:rFonts w:ascii="Times New Roman" w:hAnsi="Times New Roman" w:cs="Times New Roman"/>
                <w:b/>
                <w:bCs/>
                <w:i/>
                <w:iCs/>
                <w:sz w:val="22"/>
                <w:szCs w:val="22"/>
                <w:u w:val="single"/>
                <w:lang w:val="lt-LT"/>
              </w:rPr>
              <w:t>Dokumentai, pagrindžiantys atitiktį vietos projektų atrankos kriterijams</w:t>
            </w:r>
            <w:r w:rsidRPr="007045A4">
              <w:rPr>
                <w:rFonts w:ascii="Times New Roman" w:hAnsi="Times New Roman" w:cs="Times New Roman"/>
                <w:b/>
                <w:bCs/>
                <w:i/>
                <w:iCs/>
                <w:sz w:val="22"/>
                <w:szCs w:val="22"/>
                <w:lang w:val="lt-LT"/>
              </w:rPr>
              <w:t>:</w:t>
            </w:r>
            <w:r w:rsidRPr="007045A4">
              <w:rPr>
                <w:rStyle w:val="Puslapioinaosnuoroda"/>
                <w:rFonts w:ascii="Times New Roman" w:hAnsi="Times New Roman" w:cs="Times New Roman"/>
                <w:b/>
                <w:bCs/>
                <w:i/>
                <w:iCs/>
                <w:sz w:val="22"/>
                <w:szCs w:val="22"/>
                <w:lang w:val="lt-LT"/>
              </w:rPr>
              <w:t xml:space="preserve"> </w:t>
            </w:r>
          </w:p>
          <w:p w14:paraId="633576F3" w14:textId="77777777" w:rsidR="007045A4" w:rsidRPr="007045A4" w:rsidRDefault="007045A4" w:rsidP="007045A4">
            <w:pPr>
              <w:pStyle w:val="BodyText10"/>
              <w:ind w:firstLine="0"/>
              <w:rPr>
                <w:rFonts w:ascii="Times New Roman" w:hAnsi="Times New Roman" w:cs="Times New Roman"/>
                <w:sz w:val="22"/>
                <w:szCs w:val="22"/>
                <w:lang w:val="lt-LT"/>
              </w:rPr>
            </w:pPr>
            <w:r w:rsidRPr="007045A4">
              <w:rPr>
                <w:rFonts w:ascii="Times New Roman" w:hAnsi="Times New Roman" w:cs="Times New Roman"/>
                <w:sz w:val="22"/>
                <w:szCs w:val="22"/>
                <w:lang w:val="lt-LT"/>
              </w:rPr>
              <w:t>1.1. paso ar asmens tapatybės kortelės kopija;</w:t>
            </w:r>
          </w:p>
          <w:p w14:paraId="15214064" w14:textId="77777777" w:rsidR="007045A4" w:rsidRPr="007045A4" w:rsidRDefault="007045A4" w:rsidP="007045A4">
            <w:pPr>
              <w:pStyle w:val="BodyText10"/>
              <w:ind w:firstLine="0"/>
              <w:rPr>
                <w:rFonts w:ascii="Times New Roman" w:hAnsi="Times New Roman" w:cs="Times New Roman"/>
                <w:sz w:val="22"/>
                <w:szCs w:val="22"/>
                <w:lang w:val="lt-LT"/>
              </w:rPr>
            </w:pPr>
            <w:r w:rsidRPr="007045A4">
              <w:rPr>
                <w:rFonts w:ascii="Times New Roman" w:hAnsi="Times New Roman" w:cs="Times New Roman"/>
                <w:sz w:val="22"/>
                <w:szCs w:val="22"/>
                <w:lang w:val="lt-LT"/>
              </w:rPr>
              <w:t>1.2.</w:t>
            </w:r>
            <w:r w:rsidRPr="007045A4">
              <w:rPr>
                <w:lang w:val="lt-LT"/>
              </w:rPr>
              <w:t xml:space="preserve"> </w:t>
            </w:r>
            <w:r w:rsidRPr="007045A4">
              <w:rPr>
                <w:rFonts w:ascii="Times New Roman" w:hAnsi="Times New Roman" w:cs="Times New Roman"/>
                <w:sz w:val="22"/>
                <w:szCs w:val="22"/>
                <w:lang w:val="lt-LT"/>
              </w:rPr>
              <w:t>pažyma iš migracijos departamento;</w:t>
            </w:r>
          </w:p>
          <w:p w14:paraId="37AFF653" w14:textId="77777777" w:rsidR="007045A4" w:rsidRPr="007045A4" w:rsidRDefault="007045A4" w:rsidP="007045A4">
            <w:pPr>
              <w:pStyle w:val="BodyText10"/>
              <w:ind w:firstLine="0"/>
              <w:rPr>
                <w:rFonts w:ascii="Times New Roman" w:hAnsi="Times New Roman" w:cs="Times New Roman"/>
                <w:sz w:val="22"/>
                <w:szCs w:val="22"/>
                <w:lang w:val="lt-LT"/>
              </w:rPr>
            </w:pPr>
            <w:r w:rsidRPr="007045A4">
              <w:rPr>
                <w:rFonts w:ascii="Times New Roman" w:hAnsi="Times New Roman" w:cs="Times New Roman"/>
                <w:sz w:val="22"/>
                <w:szCs w:val="22"/>
                <w:lang w:val="lt-LT"/>
              </w:rPr>
              <w:t>1.3. gyvenamosios vietos deklaracija;</w:t>
            </w:r>
          </w:p>
          <w:p w14:paraId="74899841" w14:textId="1132C233" w:rsidR="007045A4" w:rsidRDefault="007045A4" w:rsidP="007045A4">
            <w:pPr>
              <w:pStyle w:val="BodyText10"/>
              <w:ind w:firstLine="0"/>
              <w:rPr>
                <w:sz w:val="22"/>
                <w:szCs w:val="22"/>
              </w:rPr>
            </w:pPr>
            <w:r w:rsidRPr="007045A4">
              <w:rPr>
                <w:rFonts w:ascii="Times New Roman" w:hAnsi="Times New Roman" w:cs="Times New Roman"/>
                <w:sz w:val="22"/>
                <w:szCs w:val="22"/>
                <w:lang w:val="lt-LT"/>
              </w:rPr>
              <w:t xml:space="preserve">1.4. </w:t>
            </w:r>
            <w:proofErr w:type="spellStart"/>
            <w:r w:rsidRPr="007045A4">
              <w:rPr>
                <w:sz w:val="22"/>
                <w:szCs w:val="22"/>
              </w:rPr>
              <w:t>laisvos</w:t>
            </w:r>
            <w:proofErr w:type="spellEnd"/>
            <w:r w:rsidRPr="007045A4">
              <w:rPr>
                <w:sz w:val="22"/>
                <w:szCs w:val="22"/>
              </w:rPr>
              <w:t xml:space="preserve"> </w:t>
            </w:r>
            <w:proofErr w:type="spellStart"/>
            <w:r w:rsidRPr="007045A4">
              <w:rPr>
                <w:sz w:val="22"/>
                <w:szCs w:val="22"/>
              </w:rPr>
              <w:t>formos</w:t>
            </w:r>
            <w:proofErr w:type="spellEnd"/>
            <w:r w:rsidRPr="007045A4">
              <w:rPr>
                <w:sz w:val="22"/>
                <w:szCs w:val="22"/>
              </w:rPr>
              <w:t xml:space="preserve"> </w:t>
            </w:r>
            <w:proofErr w:type="spellStart"/>
            <w:r w:rsidRPr="007045A4">
              <w:rPr>
                <w:sz w:val="22"/>
                <w:szCs w:val="22"/>
              </w:rPr>
              <w:t>raštas</w:t>
            </w:r>
            <w:proofErr w:type="spellEnd"/>
            <w:r w:rsidRPr="007045A4">
              <w:rPr>
                <w:sz w:val="22"/>
                <w:szCs w:val="22"/>
              </w:rPr>
              <w:t xml:space="preserve"> </w:t>
            </w:r>
            <w:proofErr w:type="spellStart"/>
            <w:r w:rsidRPr="007045A4">
              <w:rPr>
                <w:sz w:val="22"/>
                <w:szCs w:val="22"/>
              </w:rPr>
              <w:t>dėl</w:t>
            </w:r>
            <w:proofErr w:type="spellEnd"/>
            <w:r w:rsidRPr="007045A4">
              <w:rPr>
                <w:sz w:val="22"/>
                <w:szCs w:val="22"/>
              </w:rPr>
              <w:t xml:space="preserve"> veiklos </w:t>
            </w:r>
            <w:proofErr w:type="spellStart"/>
            <w:r w:rsidRPr="007045A4">
              <w:rPr>
                <w:sz w:val="22"/>
                <w:szCs w:val="22"/>
              </w:rPr>
              <w:t>vykdymo</w:t>
            </w:r>
            <w:proofErr w:type="spellEnd"/>
            <w:r w:rsidRPr="007045A4">
              <w:rPr>
                <w:sz w:val="22"/>
                <w:szCs w:val="22"/>
              </w:rPr>
              <w:t>/</w:t>
            </w:r>
            <w:proofErr w:type="spellStart"/>
            <w:r w:rsidRPr="007045A4">
              <w:rPr>
                <w:sz w:val="22"/>
                <w:szCs w:val="22"/>
              </w:rPr>
              <w:t>nevykdymo</w:t>
            </w:r>
            <w:proofErr w:type="spellEnd"/>
            <w:r w:rsidRPr="007045A4">
              <w:rPr>
                <w:sz w:val="22"/>
                <w:szCs w:val="22"/>
              </w:rPr>
              <w:t xml:space="preserve"> </w:t>
            </w:r>
            <w:proofErr w:type="spellStart"/>
            <w:r w:rsidRPr="007045A4">
              <w:rPr>
                <w:sz w:val="22"/>
                <w:szCs w:val="22"/>
              </w:rPr>
              <w:t>arba</w:t>
            </w:r>
            <w:proofErr w:type="spellEnd"/>
            <w:r w:rsidRPr="007045A4">
              <w:rPr>
                <w:sz w:val="22"/>
                <w:szCs w:val="22"/>
              </w:rPr>
              <w:t xml:space="preserve"> VMI </w:t>
            </w:r>
            <w:proofErr w:type="spellStart"/>
            <w:r w:rsidRPr="007045A4">
              <w:rPr>
                <w:sz w:val="22"/>
                <w:szCs w:val="22"/>
              </w:rPr>
              <w:t>pažyma</w:t>
            </w:r>
            <w:proofErr w:type="spellEnd"/>
            <w:r>
              <w:rPr>
                <w:sz w:val="22"/>
                <w:szCs w:val="22"/>
              </w:rPr>
              <w:t>.</w:t>
            </w:r>
          </w:p>
          <w:p w14:paraId="0B6F4322" w14:textId="77777777" w:rsidR="007045A4" w:rsidRPr="007045A4" w:rsidRDefault="007045A4" w:rsidP="007045A4">
            <w:pPr>
              <w:pStyle w:val="BodyText10"/>
              <w:ind w:firstLine="0"/>
              <w:rPr>
                <w:rFonts w:ascii="Times New Roman" w:hAnsi="Times New Roman" w:cs="Times New Roman"/>
                <w:color w:val="FF0000"/>
                <w:sz w:val="22"/>
                <w:szCs w:val="22"/>
                <w:lang w:val="lt-LT"/>
              </w:rPr>
            </w:pPr>
          </w:p>
          <w:p w14:paraId="466F2154" w14:textId="77777777" w:rsidR="007045A4" w:rsidRPr="006507CA" w:rsidRDefault="007045A4" w:rsidP="007045A4">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2. </w:t>
            </w:r>
            <w:r w:rsidRPr="006507CA">
              <w:rPr>
                <w:rFonts w:ascii="Times New Roman" w:hAnsi="Times New Roman" w:cs="Times New Roman"/>
                <w:b/>
                <w:i/>
                <w:sz w:val="22"/>
                <w:szCs w:val="22"/>
                <w:u w:val="single"/>
                <w:lang w:val="lt-LT"/>
              </w:rPr>
              <w:t>Dokumentai, pagrindžiantys atitiktį tinkamumo sąlygoms, susijusioms su tinkamomis finansuoti išlaidomis</w:t>
            </w:r>
            <w:r w:rsidRPr="006507CA">
              <w:rPr>
                <w:rFonts w:ascii="Times New Roman" w:hAnsi="Times New Roman" w:cs="Times New Roman"/>
                <w:b/>
                <w:i/>
                <w:sz w:val="22"/>
                <w:szCs w:val="22"/>
                <w:lang w:val="lt-LT"/>
              </w:rPr>
              <w:t>:</w:t>
            </w:r>
          </w:p>
          <w:p w14:paraId="305E7346" w14:textId="78023665" w:rsidR="007045A4" w:rsidRDefault="007045A4" w:rsidP="007045A4">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2.1. </w:t>
            </w:r>
            <w:r>
              <w:rPr>
                <w:rFonts w:ascii="Times New Roman" w:hAnsi="Times New Roman" w:cs="Times New Roman"/>
                <w:sz w:val="22"/>
                <w:szCs w:val="22"/>
                <w:lang w:val="lt-LT"/>
              </w:rPr>
              <w:t>p</w:t>
            </w:r>
            <w:r w:rsidRPr="006507CA">
              <w:rPr>
                <w:rFonts w:ascii="Times New Roman" w:hAnsi="Times New Roman" w:cs="Times New Roman"/>
                <w:sz w:val="22"/>
                <w:szCs w:val="22"/>
                <w:lang w:val="lt-LT"/>
              </w:rPr>
              <w:t>atirtas išlaidas pagrindžiantys ir įrodantys dokumentai (sutartys, PVM sąskaitos-faktūros, sąskaitos-faktūros, pirkimo-pardavimo kvitai, banko išrašai) – taikoma tik vietos projekto bendrosioms išlaidoms.</w:t>
            </w:r>
          </w:p>
          <w:p w14:paraId="07EDA938" w14:textId="77777777" w:rsidR="007045A4" w:rsidRDefault="007045A4" w:rsidP="007045A4">
            <w:pPr>
              <w:pStyle w:val="BodyText10"/>
              <w:ind w:firstLine="0"/>
              <w:rPr>
                <w:rFonts w:ascii="Times New Roman" w:hAnsi="Times New Roman" w:cs="Times New Roman"/>
                <w:sz w:val="22"/>
                <w:szCs w:val="22"/>
                <w:lang w:val="lt-LT"/>
              </w:rPr>
            </w:pPr>
          </w:p>
          <w:p w14:paraId="378E8591" w14:textId="77777777" w:rsidR="007045A4" w:rsidRPr="006507CA" w:rsidRDefault="007045A4" w:rsidP="007045A4">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3. </w:t>
            </w:r>
            <w:r w:rsidRPr="006507CA">
              <w:rPr>
                <w:rFonts w:ascii="Times New Roman" w:hAnsi="Times New Roman" w:cs="Times New Roman"/>
                <w:b/>
                <w:i/>
                <w:sz w:val="22"/>
                <w:szCs w:val="22"/>
                <w:u w:val="single"/>
                <w:lang w:val="lt-LT"/>
              </w:rPr>
              <w:t>Dokumentai, pagrindžiantys tinkamas vietos projekto išlaidas</w:t>
            </w:r>
            <w:r w:rsidRPr="006507CA">
              <w:rPr>
                <w:rFonts w:ascii="Times New Roman" w:hAnsi="Times New Roman" w:cs="Times New Roman"/>
                <w:b/>
                <w:i/>
                <w:sz w:val="22"/>
                <w:szCs w:val="22"/>
                <w:lang w:val="lt-LT"/>
              </w:rPr>
              <w:t>:</w:t>
            </w:r>
          </w:p>
          <w:p w14:paraId="71A6F03A" w14:textId="658C2CA3" w:rsidR="007045A4" w:rsidRPr="00A120FC" w:rsidRDefault="007045A4" w:rsidP="007045A4">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3.1. bent 3 (tr</w:t>
            </w:r>
            <w:r>
              <w:rPr>
                <w:rFonts w:ascii="Times New Roman" w:hAnsi="Times New Roman" w:cs="Times New Roman"/>
                <w:sz w:val="22"/>
                <w:szCs w:val="22"/>
                <w:lang w:val="lt-LT"/>
              </w:rPr>
              <w:t>y</w:t>
            </w:r>
            <w:r w:rsidRPr="006507CA">
              <w:rPr>
                <w:rFonts w:ascii="Times New Roman" w:hAnsi="Times New Roman" w:cs="Times New Roman"/>
                <w:sz w:val="22"/>
                <w:szCs w:val="22"/>
                <w:lang w:val="lt-LT"/>
              </w:rPr>
              <w:t xml:space="preserve">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Pr="006507CA">
              <w:rPr>
                <w:rFonts w:ascii="Times New Roman" w:hAnsi="Times New Roman" w:cs="Times New Roman"/>
                <w:sz w:val="22"/>
                <w:szCs w:val="22"/>
                <w:lang w:val="lt-LT"/>
              </w:rPr>
              <w:t>Print</w:t>
            </w:r>
            <w:proofErr w:type="spellEnd"/>
            <w:r w:rsidRPr="006507CA">
              <w:rPr>
                <w:rFonts w:ascii="Times New Roman" w:hAnsi="Times New Roman" w:cs="Times New Roman"/>
                <w:sz w:val="22"/>
                <w:szCs w:val="22"/>
                <w:lang w:val="lt-LT"/>
              </w:rPr>
              <w:t xml:space="preserve"> </w:t>
            </w:r>
            <w:proofErr w:type="spellStart"/>
            <w:r w:rsidRPr="006507CA">
              <w:rPr>
                <w:rFonts w:ascii="Times New Roman" w:hAnsi="Times New Roman" w:cs="Times New Roman"/>
                <w:sz w:val="22"/>
                <w:szCs w:val="22"/>
                <w:lang w:val="lt-LT"/>
              </w:rPr>
              <w:t>Screen</w:t>
            </w:r>
            <w:proofErr w:type="spellEnd"/>
            <w:r w:rsidRPr="006507CA">
              <w:rPr>
                <w:rFonts w:ascii="Times New Roman"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F06634B" w:rsidR="007045A4" w:rsidRPr="00513F62" w:rsidRDefault="007045A4" w:rsidP="007045A4">
            <w:pPr>
              <w:pStyle w:val="BodyText10"/>
              <w:ind w:firstLine="0"/>
              <w:rPr>
                <w:rFonts w:ascii="Times New Roman" w:hAnsi="Times New Roman" w:cs="Times New Roman"/>
                <w:sz w:val="22"/>
                <w:szCs w:val="22"/>
                <w:lang w:val="lt-LT"/>
              </w:rPr>
            </w:pP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218C48F" w14:textId="77777777" w:rsidR="00431CB9" w:rsidRDefault="00431CB9" w:rsidP="00381053">
            <w:pPr>
              <w:pStyle w:val="BodyText10"/>
              <w:ind w:firstLine="0"/>
              <w:rPr>
                <w:rFonts w:ascii="Times New Roman" w:hAnsi="Times New Roman" w:cs="Times New Roman"/>
                <w:b/>
                <w:i/>
                <w:sz w:val="22"/>
                <w:szCs w:val="22"/>
                <w:lang w:val="lt-LT"/>
              </w:rPr>
            </w:pPr>
          </w:p>
          <w:p w14:paraId="1BD05AE3" w14:textId="315B9967" w:rsidR="00381053" w:rsidRPr="006507CA" w:rsidRDefault="00381053" w:rsidP="00381053">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4. </w:t>
            </w:r>
            <w:r w:rsidRPr="006507CA">
              <w:rPr>
                <w:rFonts w:ascii="Times New Roman" w:hAnsi="Times New Roman" w:cs="Times New Roman"/>
                <w:b/>
                <w:i/>
                <w:sz w:val="22"/>
                <w:szCs w:val="22"/>
                <w:u w:val="single"/>
                <w:lang w:val="lt-LT"/>
              </w:rPr>
              <w:t>Dokumentai, pagrindžiantys pareiškėjo</w:t>
            </w:r>
            <w:r>
              <w:rPr>
                <w:rFonts w:ascii="Times New Roman" w:hAnsi="Times New Roman" w:cs="Times New Roman"/>
                <w:b/>
                <w:i/>
                <w:sz w:val="22"/>
                <w:szCs w:val="22"/>
                <w:u w:val="single"/>
                <w:lang w:val="lt-LT"/>
              </w:rPr>
              <w:t xml:space="preserve"> </w:t>
            </w:r>
            <w:r w:rsidRPr="006507CA">
              <w:rPr>
                <w:rFonts w:ascii="Times New Roman" w:hAnsi="Times New Roman" w:cs="Times New Roman"/>
                <w:b/>
                <w:i/>
                <w:sz w:val="22"/>
                <w:szCs w:val="22"/>
                <w:u w:val="single"/>
                <w:lang w:val="lt-LT"/>
              </w:rPr>
              <w:t>tinkamumą</w:t>
            </w:r>
            <w:r w:rsidRPr="006507CA">
              <w:rPr>
                <w:rFonts w:ascii="Times New Roman" w:hAnsi="Times New Roman" w:cs="Times New Roman"/>
                <w:b/>
                <w:i/>
                <w:sz w:val="22"/>
                <w:szCs w:val="22"/>
                <w:lang w:val="lt-LT"/>
              </w:rPr>
              <w:t>:</w:t>
            </w:r>
          </w:p>
          <w:p w14:paraId="233B8478" w14:textId="6C0D614A" w:rsidR="00381053" w:rsidRDefault="00381053" w:rsidP="00381053">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4.1.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247BCA01" w14:textId="77777777" w:rsidR="00381053" w:rsidRPr="006507CA" w:rsidRDefault="00381053" w:rsidP="00381053">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4.2. </w:t>
            </w:r>
            <w:r>
              <w:rPr>
                <w:rFonts w:ascii="Times New Roman" w:hAnsi="Times New Roman" w:cs="Times New Roman"/>
                <w:sz w:val="22"/>
                <w:szCs w:val="22"/>
                <w:lang w:val="lt-LT"/>
              </w:rPr>
              <w:t>g</w:t>
            </w:r>
            <w:r w:rsidRPr="006507CA">
              <w:rPr>
                <w:rFonts w:ascii="Times New Roman" w:hAnsi="Times New Roman" w:cs="Times New Roman"/>
                <w:sz w:val="22"/>
                <w:szCs w:val="22"/>
                <w:lang w:val="lt-LT"/>
              </w:rPr>
              <w:t>yvenamosios vietos deklaracija;</w:t>
            </w:r>
          </w:p>
          <w:p w14:paraId="3C015624" w14:textId="77777777" w:rsidR="00381053" w:rsidRPr="006507CA" w:rsidRDefault="00381053" w:rsidP="00381053">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4.3. </w:t>
            </w:r>
            <w:r w:rsidRPr="00DE4C60">
              <w:rPr>
                <w:rFonts w:ascii="Times New Roman" w:hAnsi="Times New Roman" w:cs="Times New Roman"/>
                <w:sz w:val="22"/>
                <w:szCs w:val="22"/>
                <w:lang w:val="lt-LT"/>
              </w:rPr>
              <w:t>VĮ Registrų centro išrašas, kuriame nurodyta nekilnojamojo turto, į kurį investuojama ir (arba) kuriame bus vykdomos projekte numatytos veiklos, registracijos vieta;</w:t>
            </w:r>
          </w:p>
          <w:p w14:paraId="1A526B63" w14:textId="77777777" w:rsidR="00381053" w:rsidRPr="006507CA" w:rsidRDefault="00381053" w:rsidP="00381053">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4.4. </w:t>
            </w:r>
            <w:r>
              <w:rPr>
                <w:rFonts w:ascii="Times New Roman" w:hAnsi="Times New Roman" w:cs="Times New Roman"/>
                <w:sz w:val="22"/>
                <w:szCs w:val="22"/>
                <w:lang w:val="lt-LT"/>
              </w:rPr>
              <w:t>a</w:t>
            </w:r>
            <w:r w:rsidRPr="006507CA">
              <w:rPr>
                <w:rFonts w:ascii="Times New Roman" w:hAnsi="Times New Roman" w:cs="Times New Roman"/>
                <w:sz w:val="22"/>
                <w:szCs w:val="22"/>
                <w:lang w:val="lt-LT"/>
              </w:rPr>
              <w:t>smens tapatybės kortelės ir (arba) paso kopija;</w:t>
            </w:r>
          </w:p>
          <w:p w14:paraId="66D9330D" w14:textId="331A8FAD" w:rsidR="00381053" w:rsidRDefault="00381053" w:rsidP="00381053">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xml:space="preserve">. </w:t>
            </w:r>
            <w:r>
              <w:rPr>
                <w:rFonts w:ascii="Times New Roman" w:hAnsi="Times New Roman" w:cs="Times New Roman"/>
                <w:sz w:val="22"/>
                <w:szCs w:val="22"/>
                <w:lang w:val="lt-LT"/>
              </w:rPr>
              <w:t>v</w:t>
            </w:r>
            <w:r w:rsidRPr="00D45558">
              <w:rPr>
                <w:rFonts w:ascii="Times New Roman" w:hAnsi="Times New Roman" w:cs="Times New Roman"/>
                <w:sz w:val="22"/>
                <w:szCs w:val="22"/>
                <w:lang w:val="lt-LT"/>
              </w:rPr>
              <w:t>eiklos pradžios balansas</w:t>
            </w:r>
            <w:r>
              <w:rPr>
                <w:rFonts w:ascii="Times New Roman" w:hAnsi="Times New Roman" w:cs="Times New Roman"/>
                <w:sz w:val="22"/>
                <w:szCs w:val="22"/>
                <w:lang w:val="lt-LT"/>
              </w:rPr>
              <w:t>;</w:t>
            </w:r>
          </w:p>
          <w:p w14:paraId="39609D79" w14:textId="7C69CC93" w:rsidR="005B22A6" w:rsidRPr="00513F62" w:rsidRDefault="005B22A6" w:rsidP="00736A88">
            <w:pPr>
              <w:jc w:val="both"/>
              <w:rPr>
                <w:sz w:val="22"/>
                <w:szCs w:val="22"/>
              </w:rPr>
            </w:pPr>
            <w:r w:rsidRPr="00513F62">
              <w:rPr>
                <w:sz w:val="22"/>
                <w:szCs w:val="22"/>
              </w:rPr>
              <w:lastRenderedPageBreak/>
              <w:t>4.</w:t>
            </w:r>
            <w:r w:rsidR="00381053">
              <w:rPr>
                <w:sz w:val="22"/>
                <w:szCs w:val="22"/>
              </w:rPr>
              <w:t>6</w:t>
            </w:r>
            <w:r w:rsidRPr="00513F62">
              <w:rPr>
                <w:sz w:val="22"/>
                <w:szCs w:val="22"/>
              </w:rPr>
              <w:t>. Valstybinės mokesčių inspekcijos prie Lietuvos Respublikos finansų ministerijos pažym</w:t>
            </w:r>
            <w:r w:rsidR="00381053">
              <w:rPr>
                <w:sz w:val="22"/>
                <w:szCs w:val="22"/>
              </w:rPr>
              <w:t>a</w:t>
            </w:r>
            <w:r w:rsidRPr="00513F62">
              <w:rPr>
                <w:sz w:val="22"/>
                <w:szCs w:val="22"/>
              </w:rPr>
              <w:t xml:space="preserve"> apie pareiškėjo</w:t>
            </w:r>
            <w:r w:rsidR="0090686F" w:rsidRPr="00513F62">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03AA33A9" w:rsidR="00F105C3" w:rsidRPr="00513F62" w:rsidRDefault="00FE6283" w:rsidP="00736A88">
            <w:pPr>
              <w:jc w:val="both"/>
              <w:rPr>
                <w:sz w:val="22"/>
                <w:szCs w:val="22"/>
              </w:rPr>
            </w:pPr>
            <w:r w:rsidRPr="00513F62">
              <w:rPr>
                <w:sz w:val="22"/>
                <w:szCs w:val="22"/>
              </w:rPr>
              <w:t>4.</w:t>
            </w:r>
            <w:r w:rsidR="00381053">
              <w:rPr>
                <w:sz w:val="22"/>
                <w:szCs w:val="22"/>
              </w:rPr>
              <w:t>7</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34227F0D" w14:textId="77777777" w:rsidR="00381053" w:rsidRDefault="00381053" w:rsidP="00736A88">
            <w:pPr>
              <w:pStyle w:val="BodyText10"/>
              <w:ind w:firstLine="0"/>
              <w:rPr>
                <w:rFonts w:ascii="Times New Roman" w:hAnsi="Times New Roman" w:cs="Times New Roman"/>
                <w:sz w:val="22"/>
                <w:szCs w:val="22"/>
                <w:lang w:val="lt-LT"/>
              </w:rPr>
            </w:pPr>
          </w:p>
          <w:p w14:paraId="5E7C1454" w14:textId="77777777" w:rsidR="00381053" w:rsidRPr="00D45558" w:rsidRDefault="00381053" w:rsidP="00381053">
            <w:pPr>
              <w:pStyle w:val="BodyText10"/>
              <w:ind w:firstLine="0"/>
              <w:rPr>
                <w:rFonts w:ascii="Times New Roman" w:hAnsi="Times New Roman" w:cs="Times New Roman"/>
                <w:b/>
                <w:i/>
                <w:sz w:val="22"/>
                <w:szCs w:val="22"/>
                <w:lang w:val="lt-LT"/>
              </w:rPr>
            </w:pPr>
            <w:r w:rsidRPr="00D45558">
              <w:rPr>
                <w:rFonts w:ascii="Times New Roman" w:hAnsi="Times New Roman" w:cs="Times New Roman"/>
                <w:b/>
                <w:i/>
                <w:sz w:val="22"/>
                <w:szCs w:val="22"/>
                <w:lang w:val="lt-LT"/>
              </w:rPr>
              <w:t xml:space="preserve">5. </w:t>
            </w:r>
            <w:r w:rsidRPr="00D45558">
              <w:rPr>
                <w:rFonts w:ascii="Times New Roman" w:hAnsi="Times New Roman" w:cs="Times New Roman"/>
                <w:b/>
                <w:i/>
                <w:sz w:val="22"/>
                <w:szCs w:val="22"/>
                <w:u w:val="single"/>
                <w:lang w:val="lt-LT"/>
              </w:rPr>
              <w:t>Dokumentai, pagrindžiantys vietos projekto tinkamumą</w:t>
            </w:r>
            <w:r w:rsidRPr="00D45558">
              <w:rPr>
                <w:rFonts w:ascii="Times New Roman" w:hAnsi="Times New Roman" w:cs="Times New Roman"/>
                <w:b/>
                <w:i/>
                <w:sz w:val="22"/>
                <w:szCs w:val="22"/>
                <w:lang w:val="lt-LT"/>
              </w:rPr>
              <w:t>:</w:t>
            </w:r>
          </w:p>
          <w:p w14:paraId="4D2CB733" w14:textId="1C4094D7" w:rsidR="002A1BD6" w:rsidRPr="00D2152C" w:rsidRDefault="00381053" w:rsidP="00D2152C">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w:t>
            </w:r>
            <w:r>
              <w:rPr>
                <w:rFonts w:ascii="Times New Roman" w:hAnsi="Times New Roman" w:cs="Times New Roman"/>
                <w:sz w:val="22"/>
                <w:szCs w:val="22"/>
                <w:lang w:val="lt-LT"/>
              </w:rPr>
              <w:t>v</w:t>
            </w:r>
            <w:r w:rsidRPr="00A120FC">
              <w:rPr>
                <w:rFonts w:ascii="Times New Roman" w:hAnsi="Times New Roman" w:cs="Times New Roman"/>
                <w:sz w:val="22"/>
                <w:szCs w:val="22"/>
                <w:lang w:val="lt-LT"/>
              </w:rPr>
              <w:t xml:space="preserve">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pare</w:t>
            </w:r>
            <w:r>
              <w:rPr>
                <w:rFonts w:ascii="Times New Roman" w:hAnsi="Times New Roman" w:cs="Times New Roman"/>
                <w:sz w:val="22"/>
                <w:szCs w:val="22"/>
                <w:lang w:val="lt-LT"/>
              </w:rPr>
              <w:t>ngtas pagal FSA 2</w:t>
            </w:r>
            <w:r w:rsidRPr="00A120FC">
              <w:rPr>
                <w:rFonts w:ascii="Times New Roman" w:hAnsi="Times New Roman" w:cs="Times New Roman"/>
                <w:sz w:val="22"/>
                <w:szCs w:val="22"/>
                <w:lang w:val="lt-LT"/>
              </w:rPr>
              <w:t xml:space="preserve"> priedo formą (taikoma, jeigu vietos projekte numatytos investicijos naujo verslo kūrimui arba esamo verslo plėtrai (įskaitant NVO, bendruomeninį ir socialinį verslą</w:t>
            </w:r>
            <w:r>
              <w:rPr>
                <w:rFonts w:ascii="Times New Roman" w:hAnsi="Times New Roman" w:cs="Times New Roman"/>
                <w:sz w:val="22"/>
                <w:szCs w:val="22"/>
                <w:lang w:val="lt-LT"/>
              </w:rPr>
              <w:t>)</w:t>
            </w:r>
            <w:r w:rsidRPr="00A120FC">
              <w:rPr>
                <w:rFonts w:ascii="Times New Roman" w:hAnsi="Times New Roman" w:cs="Times New Roman"/>
                <w:sz w:val="22"/>
                <w:szCs w:val="22"/>
                <w:lang w:val="lt-LT"/>
              </w:rPr>
              <w:t>)</w:t>
            </w:r>
            <w:r w:rsidRPr="005703EA">
              <w:rPr>
                <w:rFonts w:ascii="Times New Roman" w:hAnsi="Times New Roman" w:cs="Times New Roman"/>
                <w:sz w:val="22"/>
                <w:szCs w:val="22"/>
                <w:lang w:val="lt-LT"/>
              </w:rPr>
              <w:t>;</w:t>
            </w:r>
          </w:p>
          <w:p w14:paraId="0D0F7813" w14:textId="443A1290"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2152C">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7E30F8" w14:textId="5DCA6EB9"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2152C">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16DD6D2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2152C">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5C1D79DB"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2152C">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3315B97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2152C">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D02EEC8" w14:textId="77777777" w:rsidR="00D2152C" w:rsidRDefault="00D2152C" w:rsidP="00D2152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Pr>
                <w:rFonts w:ascii="Times New Roman" w:hAnsi="Times New Roman" w:cs="Times New Roman"/>
                <w:sz w:val="22"/>
                <w:szCs w:val="22"/>
                <w:lang w:val="lt-LT"/>
              </w:rPr>
              <w:t>veiklos pradžios balansas.</w:t>
            </w:r>
          </w:p>
          <w:p w14:paraId="673DE83A" w14:textId="77777777" w:rsidR="00D2152C" w:rsidRPr="00513F62" w:rsidRDefault="00D2152C" w:rsidP="00D2152C">
            <w:pPr>
              <w:pStyle w:val="BodyText10"/>
              <w:ind w:firstLine="0"/>
              <w:rPr>
                <w:rFonts w:ascii="Times New Roman" w:hAnsi="Times New Roman" w:cs="Times New Roman"/>
                <w:sz w:val="22"/>
                <w:szCs w:val="22"/>
                <w:lang w:val="lt-LT"/>
              </w:rPr>
            </w:pPr>
          </w:p>
          <w:p w14:paraId="4E02CFDF" w14:textId="782A6B0B" w:rsidR="004A22D9" w:rsidRPr="00D2152C" w:rsidRDefault="00C830A6" w:rsidP="00736A88">
            <w:pPr>
              <w:pStyle w:val="BodyText10"/>
              <w:ind w:firstLine="0"/>
              <w:rPr>
                <w:rFonts w:ascii="Times New Roman" w:hAnsi="Times New Roman" w:cs="Times New Roman"/>
                <w:b/>
                <w:bCs/>
                <w:i/>
                <w:iCs/>
                <w:sz w:val="22"/>
                <w:szCs w:val="22"/>
                <w:lang w:val="lt-LT"/>
              </w:rPr>
            </w:pPr>
            <w:r w:rsidRPr="00D2152C">
              <w:rPr>
                <w:rFonts w:ascii="Times New Roman" w:hAnsi="Times New Roman" w:cs="Times New Roman"/>
                <w:b/>
                <w:bCs/>
                <w:i/>
                <w:iCs/>
                <w:sz w:val="22"/>
                <w:szCs w:val="22"/>
                <w:lang w:val="lt-LT"/>
              </w:rPr>
              <w:t>6</w:t>
            </w:r>
            <w:r w:rsidR="004A22D9" w:rsidRPr="00D2152C">
              <w:rPr>
                <w:rFonts w:ascii="Times New Roman" w:hAnsi="Times New Roman" w:cs="Times New Roman"/>
                <w:b/>
                <w:bCs/>
                <w:i/>
                <w:iCs/>
                <w:sz w:val="22"/>
                <w:szCs w:val="22"/>
                <w:lang w:val="lt-LT"/>
              </w:rPr>
              <w:t xml:space="preserve">. </w:t>
            </w:r>
            <w:r w:rsidR="004A22D9" w:rsidRPr="00D2152C">
              <w:rPr>
                <w:rFonts w:ascii="Times New Roman" w:hAnsi="Times New Roman" w:cs="Times New Roman"/>
                <w:b/>
                <w:bCs/>
                <w:i/>
                <w:iCs/>
                <w:sz w:val="22"/>
                <w:szCs w:val="22"/>
                <w:u w:val="single"/>
                <w:lang w:val="lt-LT"/>
              </w:rPr>
              <w:t>Dokumentai, pagrindžiantys atitiktį horizontaliosioms ES politikos sritims</w:t>
            </w:r>
            <w:r w:rsidR="004A22D9" w:rsidRPr="00D2152C">
              <w:rPr>
                <w:rFonts w:ascii="Times New Roman" w:hAnsi="Times New Roman" w:cs="Times New Roman"/>
                <w:b/>
                <w:bCs/>
                <w:i/>
                <w:iCs/>
                <w:sz w:val="22"/>
                <w:szCs w:val="22"/>
                <w:lang w:val="lt-LT"/>
              </w:rPr>
              <w:t>:</w:t>
            </w:r>
          </w:p>
          <w:p w14:paraId="5CED6AD0" w14:textId="79FE0780"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0" w:history="1">
              <w:r w:rsidR="001B5640" w:rsidRPr="001C3E07">
                <w:rPr>
                  <w:rStyle w:val="Hipersaitas"/>
                  <w:bCs/>
                  <w:sz w:val="22"/>
                  <w:szCs w:val="22"/>
                </w:rPr>
                <w:t>www.ukmergesvvg.lt</w:t>
              </w:r>
            </w:hyperlink>
            <w:r w:rsidR="001B5640">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6D9717F2" w:rsidR="004A22D9" w:rsidRDefault="00C830A6" w:rsidP="00791F0A">
            <w:pPr>
              <w:jc w:val="both"/>
              <w:rPr>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1" w:history="1">
              <w:r w:rsidR="001B5640" w:rsidRPr="001C3E07">
                <w:rPr>
                  <w:rStyle w:val="Hipersaitas"/>
                  <w:bCs/>
                  <w:sz w:val="22"/>
                  <w:szCs w:val="22"/>
                </w:rPr>
                <w:t>www.ukmergesvvg.lt</w:t>
              </w:r>
            </w:hyperlink>
            <w:r w:rsidR="001B5640">
              <w:rPr>
                <w:bCs/>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438A120E" w14:textId="77777777" w:rsidR="001B5640" w:rsidRDefault="001B5640" w:rsidP="001B5640">
            <w:pPr>
              <w:pStyle w:val="BodyText10"/>
              <w:ind w:firstLine="0"/>
              <w:rPr>
                <w:sz w:val="22"/>
                <w:szCs w:val="22"/>
                <w:lang w:val="lt-LT"/>
              </w:rPr>
            </w:pPr>
            <w:r w:rsidRPr="0041156B">
              <w:rPr>
                <w:sz w:val="22"/>
                <w:szCs w:val="22"/>
                <w:lang w:val="lt-LT"/>
              </w:rPr>
              <w:t xml:space="preserve">6.3. </w:t>
            </w:r>
            <w:r>
              <w:rPr>
                <w:sz w:val="22"/>
                <w:szCs w:val="22"/>
                <w:lang w:val="lt-LT"/>
              </w:rPr>
              <w:t>p</w:t>
            </w:r>
            <w:r w:rsidRPr="0041156B">
              <w:rPr>
                <w:sz w:val="22"/>
                <w:szCs w:val="22"/>
                <w:lang w:val="lt-LT"/>
              </w:rPr>
              <w:t>lanuojamos ūkinės veiklos poveikio aplinkai vertinimas, patvirtintas atsakingų institucijų (taikoma, kai turi būti atlikta pagal Lietuvos Respublikos planuojamos ūkinės veiklos poveikio aplinkai vertinimo įstatymo 3 str. 2 d. nustatytus atvejus).</w:t>
            </w:r>
          </w:p>
          <w:p w14:paraId="7A9D7694" w14:textId="5FD0EC52" w:rsidR="001B5640" w:rsidRDefault="001B5640" w:rsidP="00791F0A">
            <w:pPr>
              <w:jc w:val="both"/>
              <w:rPr>
                <w:bCs/>
                <w:sz w:val="22"/>
                <w:szCs w:val="22"/>
              </w:rPr>
            </w:pPr>
          </w:p>
          <w:p w14:paraId="6D070012" w14:textId="77777777" w:rsidR="00431CB9" w:rsidRPr="00513F62" w:rsidRDefault="00431CB9" w:rsidP="00791F0A">
            <w:pPr>
              <w:jc w:val="both"/>
              <w:rPr>
                <w:bCs/>
                <w:sz w:val="22"/>
                <w:szCs w:val="22"/>
              </w:rPr>
            </w:pPr>
          </w:p>
          <w:p w14:paraId="2DB35C03" w14:textId="197E82CF" w:rsidR="004A22D9" w:rsidRPr="001B5640" w:rsidRDefault="00C830A6" w:rsidP="00736A88">
            <w:pPr>
              <w:pStyle w:val="BodyText10"/>
              <w:ind w:firstLine="0"/>
              <w:rPr>
                <w:rFonts w:ascii="Times New Roman" w:hAnsi="Times New Roman" w:cs="Times New Roman"/>
                <w:b/>
                <w:bCs/>
                <w:i/>
                <w:iCs/>
                <w:sz w:val="22"/>
                <w:szCs w:val="22"/>
                <w:lang w:val="lt-LT"/>
              </w:rPr>
            </w:pPr>
            <w:r w:rsidRPr="001B5640">
              <w:rPr>
                <w:rFonts w:ascii="Times New Roman" w:hAnsi="Times New Roman" w:cs="Times New Roman"/>
                <w:b/>
                <w:bCs/>
                <w:i/>
                <w:iCs/>
                <w:sz w:val="22"/>
                <w:szCs w:val="22"/>
                <w:lang w:val="lt-LT"/>
              </w:rPr>
              <w:t>7</w:t>
            </w:r>
            <w:r w:rsidR="004A22D9" w:rsidRPr="001B5640">
              <w:rPr>
                <w:rFonts w:ascii="Times New Roman" w:hAnsi="Times New Roman" w:cs="Times New Roman"/>
                <w:b/>
                <w:bCs/>
                <w:i/>
                <w:iCs/>
                <w:sz w:val="22"/>
                <w:szCs w:val="22"/>
                <w:lang w:val="lt-LT"/>
              </w:rPr>
              <w:t xml:space="preserve">. </w:t>
            </w:r>
            <w:r w:rsidR="004A22D9" w:rsidRPr="001B5640">
              <w:rPr>
                <w:rFonts w:ascii="Times New Roman" w:hAnsi="Times New Roman" w:cs="Times New Roman"/>
                <w:b/>
                <w:bCs/>
                <w:i/>
                <w:iCs/>
                <w:sz w:val="22"/>
                <w:szCs w:val="22"/>
                <w:u w:val="single"/>
                <w:lang w:val="lt-LT"/>
              </w:rPr>
              <w:t>Dokumentai, pagrindžiantys nuosavo indėlio tinkamumą</w:t>
            </w:r>
            <w:r w:rsidR="004A22D9" w:rsidRPr="001B5640">
              <w:rPr>
                <w:rFonts w:ascii="Times New Roman" w:hAnsi="Times New Roman" w:cs="Times New Roman"/>
                <w:b/>
                <w:bCs/>
                <w:i/>
                <w:iCs/>
                <w:sz w:val="22"/>
                <w:szCs w:val="22"/>
                <w:lang w:val="lt-LT"/>
              </w:rPr>
              <w:t>:</w:t>
            </w:r>
          </w:p>
          <w:p w14:paraId="54DDA9B8" w14:textId="71528AB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1B5640">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Šie dokumentai turi būti pateikti ne vėliau kaip iki vietos projekto vertinimo pabaigos);</w:t>
            </w:r>
          </w:p>
          <w:p w14:paraId="572E7DEF" w14:textId="2BCBAA58" w:rsidR="004A22D9"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1B5640">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vietos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1CB2528F" w14:textId="77777777" w:rsidR="001B5640" w:rsidRPr="00513F62" w:rsidRDefault="001B5640" w:rsidP="00736A88">
            <w:pPr>
              <w:pStyle w:val="BodyText10"/>
              <w:ind w:firstLine="0"/>
              <w:rPr>
                <w:rFonts w:ascii="Times New Roman" w:hAnsi="Times New Roman" w:cs="Times New Roman"/>
                <w:sz w:val="22"/>
                <w:szCs w:val="22"/>
                <w:lang w:val="lt-LT"/>
              </w:rPr>
            </w:pPr>
          </w:p>
          <w:p w14:paraId="791BE354" w14:textId="30F44B96" w:rsidR="004A22D9" w:rsidRPr="00E000A7" w:rsidRDefault="00C830A6" w:rsidP="00736A88">
            <w:pPr>
              <w:pStyle w:val="BodyText10"/>
              <w:ind w:firstLine="0"/>
              <w:rPr>
                <w:rFonts w:ascii="Times New Roman" w:hAnsi="Times New Roman" w:cs="Times New Roman"/>
                <w:b/>
                <w:bCs/>
                <w:i/>
                <w:iCs/>
                <w:sz w:val="22"/>
                <w:szCs w:val="22"/>
                <w:lang w:val="lt-LT"/>
              </w:rPr>
            </w:pPr>
            <w:r w:rsidRPr="00E000A7">
              <w:rPr>
                <w:rFonts w:ascii="Times New Roman" w:hAnsi="Times New Roman" w:cs="Times New Roman"/>
                <w:b/>
                <w:bCs/>
                <w:i/>
                <w:iCs/>
                <w:sz w:val="22"/>
                <w:szCs w:val="22"/>
                <w:lang w:val="lt-LT"/>
              </w:rPr>
              <w:t>8</w:t>
            </w:r>
            <w:r w:rsidR="004A22D9" w:rsidRPr="00E000A7">
              <w:rPr>
                <w:rFonts w:ascii="Times New Roman" w:hAnsi="Times New Roman" w:cs="Times New Roman"/>
                <w:b/>
                <w:bCs/>
                <w:i/>
                <w:iCs/>
                <w:sz w:val="22"/>
                <w:szCs w:val="22"/>
                <w:lang w:val="lt-LT"/>
              </w:rPr>
              <w:t xml:space="preserve">. </w:t>
            </w:r>
            <w:r w:rsidR="004A22D9" w:rsidRPr="00E000A7">
              <w:rPr>
                <w:rFonts w:ascii="Times New Roman" w:hAnsi="Times New Roman" w:cs="Times New Roman"/>
                <w:b/>
                <w:bCs/>
                <w:i/>
                <w:iCs/>
                <w:sz w:val="22"/>
                <w:szCs w:val="22"/>
                <w:u w:val="single"/>
                <w:lang w:val="lt-LT"/>
              </w:rPr>
              <w:t>Kiti dokumentai</w:t>
            </w:r>
            <w:r w:rsidR="004A22D9" w:rsidRPr="00E000A7">
              <w:rPr>
                <w:rFonts w:ascii="Times New Roman" w:hAnsi="Times New Roman" w:cs="Times New Roman"/>
                <w:b/>
                <w:bCs/>
                <w:i/>
                <w:iCs/>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513F62">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77777777" w:rsidR="004A22D9" w:rsidRPr="00513F62" w:rsidRDefault="004A22D9" w:rsidP="00E000A7">
            <w:pPr>
              <w:pStyle w:val="BodyText10"/>
              <w:ind w:firstLine="0"/>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497E7768" w:rsidR="00A1551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p w14:paraId="13B7AE85" w14:textId="77777777" w:rsidR="006A7189" w:rsidRPr="00513F62" w:rsidRDefault="006A7189"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C8B5972" w14:textId="77777777" w:rsidR="00E000A7" w:rsidRPr="009E6564" w:rsidRDefault="00E000A7" w:rsidP="00E000A7">
            <w:pPr>
              <w:jc w:val="both"/>
              <w:rPr>
                <w:sz w:val="22"/>
                <w:szCs w:val="22"/>
              </w:rPr>
            </w:pPr>
            <w:r w:rsidRPr="009E6564">
              <w:rPr>
                <w:sz w:val="22"/>
                <w:szCs w:val="22"/>
              </w:rPr>
              <w:t>6.1. Šio FSA priedai yra:</w:t>
            </w:r>
          </w:p>
          <w:p w14:paraId="28F32695" w14:textId="77777777" w:rsidR="00E000A7" w:rsidRPr="009E6564" w:rsidRDefault="00E000A7" w:rsidP="00E000A7">
            <w:pPr>
              <w:jc w:val="both"/>
              <w:rPr>
                <w:sz w:val="22"/>
                <w:szCs w:val="22"/>
              </w:rPr>
            </w:pPr>
            <w:r w:rsidRPr="009E6564">
              <w:rPr>
                <w:sz w:val="22"/>
                <w:szCs w:val="22"/>
              </w:rPr>
              <w:t>1 priedas „Vietos projekto paraiškos forma“.</w:t>
            </w:r>
          </w:p>
          <w:p w14:paraId="131BF680" w14:textId="77777777" w:rsidR="00E000A7" w:rsidRPr="009E6564" w:rsidRDefault="00E000A7" w:rsidP="00E000A7">
            <w:pPr>
              <w:jc w:val="both"/>
              <w:rPr>
                <w:sz w:val="22"/>
                <w:szCs w:val="22"/>
              </w:rPr>
            </w:pPr>
            <w:r w:rsidRPr="009E6564">
              <w:rPr>
                <w:sz w:val="22"/>
                <w:szCs w:val="22"/>
              </w:rPr>
              <w:t>2 priedas „Vietos projekto verslo plano forma“.</w:t>
            </w:r>
          </w:p>
          <w:p w14:paraId="32CC5435" w14:textId="77777777" w:rsidR="00E000A7" w:rsidRPr="009E6564" w:rsidRDefault="00E000A7" w:rsidP="00E000A7">
            <w:pPr>
              <w:jc w:val="both"/>
              <w:rPr>
                <w:sz w:val="22"/>
                <w:szCs w:val="22"/>
              </w:rPr>
            </w:pPr>
            <w:r w:rsidRPr="009E6564">
              <w:rPr>
                <w:sz w:val="22"/>
                <w:szCs w:val="22"/>
              </w:rPr>
              <w:t>3 priedas „Vienos įmonės deklaracija“.</w:t>
            </w:r>
          </w:p>
          <w:p w14:paraId="513FC1FA" w14:textId="7224B182" w:rsidR="00AC7519" w:rsidRPr="00513F62" w:rsidRDefault="00E000A7" w:rsidP="00E000A7">
            <w:pPr>
              <w:jc w:val="both"/>
              <w:rPr>
                <w:bCs/>
                <w:i/>
                <w:sz w:val="22"/>
                <w:szCs w:val="22"/>
              </w:rPr>
            </w:pPr>
            <w:r w:rsidRPr="009E6564">
              <w:rPr>
                <w:sz w:val="22"/>
                <w:szCs w:val="22"/>
              </w:rPr>
              <w:t xml:space="preserve">4 priedas „Smulkiojo ir </w:t>
            </w:r>
            <w:proofErr w:type="spellStart"/>
            <w:r w:rsidRPr="009E6564">
              <w:rPr>
                <w:sz w:val="22"/>
                <w:szCs w:val="22"/>
              </w:rPr>
              <w:t>vidutiniojo</w:t>
            </w:r>
            <w:proofErr w:type="spellEnd"/>
            <w:r w:rsidRPr="009E6564">
              <w:rPr>
                <w:sz w:val="22"/>
                <w:szCs w:val="22"/>
              </w:rPr>
              <w:t xml:space="preserve"> verslo subjekto statuso deklaracija“</w:t>
            </w:r>
            <w:r w:rsidR="002A6F1C">
              <w:rPr>
                <w:sz w:val="22"/>
                <w:szCs w:val="22"/>
              </w:rPr>
              <w:t>.</w:t>
            </w:r>
          </w:p>
          <w:p w14:paraId="1601802B" w14:textId="1DF2A5DC" w:rsidR="003512F0" w:rsidRPr="00513F62" w:rsidRDefault="004930C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 priedas „Fiksuotosios normos taikymo vietos projektų netiesioginėms išlaidoms apmokėti tvarkos aprašas“.</w:t>
            </w:r>
          </w:p>
        </w:tc>
      </w:tr>
    </w:tbl>
    <w:p w14:paraId="2EF0968F" w14:textId="68F1D176" w:rsidR="00137CE3" w:rsidRPr="00A120FC" w:rsidRDefault="00137CE3" w:rsidP="00E000A7">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9C1A" w14:textId="77777777" w:rsidR="00F12722" w:rsidRDefault="00F12722" w:rsidP="0056536E">
      <w:r>
        <w:separator/>
      </w:r>
    </w:p>
  </w:endnote>
  <w:endnote w:type="continuationSeparator" w:id="0">
    <w:p w14:paraId="2CAC1244" w14:textId="77777777" w:rsidR="00F12722" w:rsidRDefault="00F1272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5A6182" w:rsidRDefault="005A618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A6182" w:rsidRDefault="005A618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5A6182" w:rsidRDefault="005A6182">
    <w:pPr>
      <w:pStyle w:val="Porat"/>
      <w:framePr w:wrap="around" w:vAnchor="text" w:hAnchor="margin" w:xAlign="right" w:y="1"/>
      <w:rPr>
        <w:rStyle w:val="Puslapionumeris"/>
      </w:rPr>
    </w:pPr>
  </w:p>
  <w:p w14:paraId="1E1A4612" w14:textId="77777777" w:rsidR="005A6182" w:rsidRDefault="005A618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5A6182" w:rsidRPr="00875792" w:rsidRDefault="005A618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DAF3" w14:textId="77777777" w:rsidR="00F12722" w:rsidRDefault="00F12722" w:rsidP="0056536E">
      <w:r>
        <w:separator/>
      </w:r>
    </w:p>
  </w:footnote>
  <w:footnote w:type="continuationSeparator" w:id="0">
    <w:p w14:paraId="41846A94" w14:textId="77777777" w:rsidR="00F12722" w:rsidRDefault="00F1272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5A6182" w:rsidRDefault="005A61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A6182" w:rsidRDefault="005A618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5A6182" w:rsidRDefault="005A618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5A6182" w:rsidRDefault="005A6182">
    <w:pPr>
      <w:pStyle w:val="Antrats"/>
      <w:jc w:val="center"/>
    </w:pPr>
  </w:p>
  <w:p w14:paraId="2D376810" w14:textId="77777777" w:rsidR="005A6182" w:rsidRDefault="005A61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EB94698"/>
    <w:multiLevelType w:val="multilevel"/>
    <w:tmpl w:val="FF0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5F5"/>
    <w:rsid w:val="00021685"/>
    <w:rsid w:val="00021A67"/>
    <w:rsid w:val="00021FAF"/>
    <w:rsid w:val="000223EE"/>
    <w:rsid w:val="00022758"/>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B99"/>
    <w:rsid w:val="00051D5C"/>
    <w:rsid w:val="00051EC5"/>
    <w:rsid w:val="000521EB"/>
    <w:rsid w:val="000528B1"/>
    <w:rsid w:val="00052933"/>
    <w:rsid w:val="00053CCE"/>
    <w:rsid w:val="00053CDC"/>
    <w:rsid w:val="00053D76"/>
    <w:rsid w:val="00053DC7"/>
    <w:rsid w:val="00054082"/>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84A"/>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69B"/>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3C"/>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1C"/>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8FE"/>
    <w:rsid w:val="000C6A68"/>
    <w:rsid w:val="000C6D36"/>
    <w:rsid w:val="000C70A9"/>
    <w:rsid w:val="000C7B2B"/>
    <w:rsid w:val="000C7B9F"/>
    <w:rsid w:val="000D08D7"/>
    <w:rsid w:val="000D0BEC"/>
    <w:rsid w:val="000D0C64"/>
    <w:rsid w:val="000D107A"/>
    <w:rsid w:val="000D1119"/>
    <w:rsid w:val="000D14C4"/>
    <w:rsid w:val="000D1CE5"/>
    <w:rsid w:val="000D1E95"/>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25E"/>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384"/>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51"/>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6F"/>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8D"/>
    <w:rsid w:val="001B4AEB"/>
    <w:rsid w:val="001B4AF4"/>
    <w:rsid w:val="001B52E8"/>
    <w:rsid w:val="001B5503"/>
    <w:rsid w:val="001B5559"/>
    <w:rsid w:val="001B562C"/>
    <w:rsid w:val="001B5640"/>
    <w:rsid w:val="001B5786"/>
    <w:rsid w:val="001B5F63"/>
    <w:rsid w:val="001B60C8"/>
    <w:rsid w:val="001B61FC"/>
    <w:rsid w:val="001B6516"/>
    <w:rsid w:val="001B6782"/>
    <w:rsid w:val="001B6D42"/>
    <w:rsid w:val="001B702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52D"/>
    <w:rsid w:val="001C7713"/>
    <w:rsid w:val="001C773B"/>
    <w:rsid w:val="001D00B5"/>
    <w:rsid w:val="001D0807"/>
    <w:rsid w:val="001D0C0A"/>
    <w:rsid w:val="001D1222"/>
    <w:rsid w:val="001D14FA"/>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6E3"/>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701"/>
    <w:rsid w:val="00250BA4"/>
    <w:rsid w:val="00250C81"/>
    <w:rsid w:val="0025107F"/>
    <w:rsid w:val="00251422"/>
    <w:rsid w:val="00251627"/>
    <w:rsid w:val="00251C79"/>
    <w:rsid w:val="002520D5"/>
    <w:rsid w:val="002525A6"/>
    <w:rsid w:val="00252706"/>
    <w:rsid w:val="00252E96"/>
    <w:rsid w:val="00252F9F"/>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8D3"/>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87E"/>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1C"/>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48"/>
    <w:rsid w:val="002C1753"/>
    <w:rsid w:val="002C1914"/>
    <w:rsid w:val="002C1985"/>
    <w:rsid w:val="002C1B6A"/>
    <w:rsid w:val="002C1BE7"/>
    <w:rsid w:val="002C259A"/>
    <w:rsid w:val="002C276E"/>
    <w:rsid w:val="002C2829"/>
    <w:rsid w:val="002C2AD3"/>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ED6"/>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C25"/>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88B"/>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C27"/>
    <w:rsid w:val="0036383F"/>
    <w:rsid w:val="00363B54"/>
    <w:rsid w:val="00363D65"/>
    <w:rsid w:val="003643DE"/>
    <w:rsid w:val="00364856"/>
    <w:rsid w:val="00364D1F"/>
    <w:rsid w:val="003651A7"/>
    <w:rsid w:val="00365E0B"/>
    <w:rsid w:val="00366205"/>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B29"/>
    <w:rsid w:val="003801AC"/>
    <w:rsid w:val="00380363"/>
    <w:rsid w:val="00380365"/>
    <w:rsid w:val="00380C0A"/>
    <w:rsid w:val="00381022"/>
    <w:rsid w:val="00381053"/>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A7A"/>
    <w:rsid w:val="00397DE2"/>
    <w:rsid w:val="00397FB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057"/>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CB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6D19"/>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B93"/>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0C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D3E"/>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478"/>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CDC"/>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623"/>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BE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182"/>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0B94"/>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E1D"/>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3F95"/>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1A"/>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3C"/>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189"/>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5A4"/>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4D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B64"/>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6FFF"/>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8E"/>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D6C"/>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B2E"/>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B2C"/>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4E6"/>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9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CEF"/>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C38"/>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737"/>
    <w:rsid w:val="00895978"/>
    <w:rsid w:val="00895A0E"/>
    <w:rsid w:val="00895E53"/>
    <w:rsid w:val="00895FCB"/>
    <w:rsid w:val="008963C0"/>
    <w:rsid w:val="008968DC"/>
    <w:rsid w:val="008968EA"/>
    <w:rsid w:val="008972BF"/>
    <w:rsid w:val="008972DC"/>
    <w:rsid w:val="008974B6"/>
    <w:rsid w:val="008975C6"/>
    <w:rsid w:val="00897B14"/>
    <w:rsid w:val="008A025C"/>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5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7A"/>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3D7"/>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815"/>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828"/>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14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87FB2"/>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B1C"/>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951"/>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C5C"/>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0CE4"/>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CDE"/>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690"/>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585"/>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8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EED"/>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197"/>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35E"/>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225"/>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B10"/>
    <w:rsid w:val="00B97CF5"/>
    <w:rsid w:val="00B97EE6"/>
    <w:rsid w:val="00BA0334"/>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C67"/>
    <w:rsid w:val="00C21557"/>
    <w:rsid w:val="00C21866"/>
    <w:rsid w:val="00C21AC6"/>
    <w:rsid w:val="00C21D57"/>
    <w:rsid w:val="00C22B94"/>
    <w:rsid w:val="00C22E73"/>
    <w:rsid w:val="00C231CA"/>
    <w:rsid w:val="00C23211"/>
    <w:rsid w:val="00C23896"/>
    <w:rsid w:val="00C23C72"/>
    <w:rsid w:val="00C23D7B"/>
    <w:rsid w:val="00C24041"/>
    <w:rsid w:val="00C24967"/>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3ED"/>
    <w:rsid w:val="00C32461"/>
    <w:rsid w:val="00C3278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DA7"/>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980"/>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8AF"/>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49D"/>
    <w:rsid w:val="00CF1647"/>
    <w:rsid w:val="00CF1682"/>
    <w:rsid w:val="00CF1D4F"/>
    <w:rsid w:val="00CF27D4"/>
    <w:rsid w:val="00CF2A5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90C"/>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2C"/>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47D94"/>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1D3"/>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2E3"/>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4A"/>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5D4"/>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C60"/>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C3B"/>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0A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4A"/>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285"/>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DA3"/>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6FF"/>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4EE"/>
    <w:rsid w:val="00E93A22"/>
    <w:rsid w:val="00E93E30"/>
    <w:rsid w:val="00E94479"/>
    <w:rsid w:val="00E945BE"/>
    <w:rsid w:val="00E94A89"/>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D57"/>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9F5"/>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AC0"/>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722"/>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70"/>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E59"/>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CF8"/>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7C7"/>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FA4CF8"/>
  </w:style>
  <w:style w:type="paragraph" w:customStyle="1" w:styleId="Default">
    <w:name w:val="Default"/>
    <w:rsid w:val="000D1E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7507">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merges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A981-F5D2-491A-ADB7-C66936B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36577</Words>
  <Characters>20849</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57312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Rasa Kumetaitienė</cp:lastModifiedBy>
  <cp:revision>16</cp:revision>
  <cp:lastPrinted>2017-06-21T07:18:00Z</cp:lastPrinted>
  <dcterms:created xsi:type="dcterms:W3CDTF">2021-01-22T10:39:00Z</dcterms:created>
  <dcterms:modified xsi:type="dcterms:W3CDTF">2021-03-25T13:14:00Z</dcterms:modified>
</cp:coreProperties>
</file>